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A4" w:rsidRPr="00443E53" w:rsidRDefault="00E649A4" w:rsidP="00467AF1">
      <w:pPr>
        <w:widowControl w:val="0"/>
        <w:spacing w:before="120" w:after="0" w:line="240" w:lineRule="auto"/>
        <w:ind w:left="3991" w:firstLine="687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C87723" w:rsidRPr="004A3D7B" w:rsidRDefault="00C87723" w:rsidP="00467AF1">
      <w:pPr>
        <w:widowControl w:val="0"/>
        <w:spacing w:before="120" w:after="0" w:line="240" w:lineRule="auto"/>
        <w:ind w:left="3991" w:firstLine="687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3D7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 </w:t>
      </w:r>
      <w:r w:rsidR="00D55729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9644FC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</w:p>
    <w:p w:rsidR="00C87723" w:rsidRPr="004A3D7B" w:rsidRDefault="00C87723" w:rsidP="00467AF1">
      <w:pPr>
        <w:widowControl w:val="0"/>
        <w:spacing w:before="120" w:after="0" w:line="240" w:lineRule="auto"/>
        <w:ind w:left="3991" w:firstLine="687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3D7B">
        <w:rPr>
          <w:rFonts w:ascii="Times New Roman" w:eastAsia="Times New Roman" w:hAnsi="Times New Roman"/>
          <w:b/>
          <w:sz w:val="24"/>
          <w:szCs w:val="24"/>
          <w:lang w:eastAsia="ru-RU"/>
        </w:rPr>
        <w:t>к Услови</w:t>
      </w:r>
      <w:r w:rsidR="00EB481B">
        <w:rPr>
          <w:rFonts w:ascii="Times New Roman" w:eastAsia="Times New Roman" w:hAnsi="Times New Roman"/>
          <w:b/>
          <w:sz w:val="24"/>
          <w:szCs w:val="24"/>
          <w:lang w:eastAsia="ru-RU"/>
        </w:rPr>
        <w:t>ям</w:t>
      </w:r>
      <w:r w:rsidRPr="004A3D7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осуществления депозитарной деятельности </w:t>
      </w:r>
      <w:r w:rsidR="00EB481B">
        <w:rPr>
          <w:rFonts w:ascii="Times New Roman" w:eastAsia="Times New Roman" w:hAnsi="Times New Roman"/>
          <w:b/>
          <w:sz w:val="24"/>
          <w:szCs w:val="24"/>
          <w:lang w:eastAsia="ru-RU"/>
        </w:rPr>
        <w:t>ООО «Инбанк»</w:t>
      </w:r>
    </w:p>
    <w:p w:rsidR="00C87723" w:rsidRPr="004A3D7B" w:rsidRDefault="00C87723" w:rsidP="00467AF1">
      <w:pPr>
        <w:widowControl w:val="0"/>
        <w:spacing w:before="120" w:after="0" w:line="240" w:lineRule="auto"/>
        <w:ind w:left="425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B36" w:rsidRPr="004A3D7B" w:rsidRDefault="00544B36" w:rsidP="00467AF1">
      <w:pPr>
        <w:widowControl w:val="0"/>
        <w:spacing w:before="120" w:after="0" w:line="240" w:lineRule="auto"/>
        <w:ind w:left="425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4B36" w:rsidRPr="004A3D7B" w:rsidRDefault="00544B36" w:rsidP="00467AF1">
      <w:pPr>
        <w:widowControl w:val="0"/>
        <w:spacing w:before="120" w:after="0" w:line="240" w:lineRule="auto"/>
        <w:ind w:left="425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076D" w:rsidRPr="004A3D7B" w:rsidRDefault="00C87723" w:rsidP="00467AF1">
      <w:pPr>
        <w:widowControl w:val="0"/>
        <w:spacing w:before="120" w:after="0" w:line="240" w:lineRule="auto"/>
        <w:jc w:val="center"/>
        <w:outlineLvl w:val="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3D7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ПРАВИЛА ОКАЗАНИЯ </w:t>
      </w:r>
      <w:r w:rsidR="00D21870">
        <w:rPr>
          <w:rFonts w:ascii="Times New Roman" w:eastAsia="Times New Roman" w:hAnsi="Times New Roman"/>
          <w:b/>
          <w:sz w:val="24"/>
          <w:szCs w:val="24"/>
          <w:lang w:eastAsia="ru-RU"/>
        </w:rPr>
        <w:t>ООО «ИНБАНК»</w:t>
      </w:r>
      <w:r w:rsidRPr="004A3D7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УСЛУГ ПО УЧЕТУ ИНОСТРАННЫХ ФИНАНСОВЫХ ИНСТРУМЕНТОВ, КОТОРЫЕ НЕ КВАЛИФИЦИРОВАНЫ В КАЧЕСТВЕ ЦЕННЫХ БУМАГ</w:t>
      </w:r>
    </w:p>
    <w:p w:rsidR="00C87723" w:rsidRPr="004A3D7B" w:rsidRDefault="00C87723" w:rsidP="00467AF1">
      <w:pPr>
        <w:widowControl w:val="0"/>
        <w:spacing w:before="120" w:after="0" w:line="240" w:lineRule="auto"/>
        <w:jc w:val="center"/>
        <w:outlineLvl w:val="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3D7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СОДЕРЖАНИЕ </w:t>
      </w:r>
    </w:p>
    <w:p w:rsidR="00C27F6C" w:rsidRPr="004A3D7B" w:rsidRDefault="00C87723">
      <w:pPr>
        <w:pStyle w:val="14"/>
        <w:rPr>
          <w:rFonts w:ascii="Calibri" w:hAnsi="Calibri"/>
          <w:b w:val="0"/>
          <w:i w:val="0"/>
          <w:caps w:val="0"/>
          <w:sz w:val="22"/>
          <w:szCs w:val="22"/>
        </w:rPr>
      </w:pPr>
      <w:r w:rsidRPr="004A3D7B">
        <w:fldChar w:fldCharType="begin"/>
      </w:r>
      <w:r w:rsidRPr="004A3D7B">
        <w:instrText xml:space="preserve"> TOC \o "1-4" </w:instrText>
      </w:r>
      <w:r w:rsidRPr="004A3D7B">
        <w:fldChar w:fldCharType="separate"/>
      </w:r>
      <w:r w:rsidR="00C27F6C" w:rsidRPr="004A3D7B">
        <w:t>1.Термины и определения</w:t>
      </w:r>
      <w:r w:rsidR="00C27F6C" w:rsidRPr="004A3D7B">
        <w:tab/>
      </w:r>
      <w:r w:rsidR="00C27F6C" w:rsidRPr="004A3D7B">
        <w:fldChar w:fldCharType="begin"/>
      </w:r>
      <w:r w:rsidR="00C27F6C" w:rsidRPr="004A3D7B">
        <w:instrText xml:space="preserve"> PAGEREF _Toc41665790 \h </w:instrText>
      </w:r>
      <w:r w:rsidR="00C27F6C" w:rsidRPr="004A3D7B">
        <w:fldChar w:fldCharType="separate"/>
      </w:r>
      <w:r w:rsidR="00C27F6C" w:rsidRPr="004A3D7B">
        <w:t>2</w:t>
      </w:r>
      <w:r w:rsidR="00C27F6C" w:rsidRPr="004A3D7B">
        <w:fldChar w:fldCharType="end"/>
      </w:r>
    </w:p>
    <w:p w:rsidR="00C27F6C" w:rsidRPr="004A3D7B" w:rsidRDefault="00C27F6C">
      <w:pPr>
        <w:pStyle w:val="14"/>
        <w:rPr>
          <w:rFonts w:ascii="Calibri" w:hAnsi="Calibri"/>
          <w:b w:val="0"/>
          <w:i w:val="0"/>
          <w:caps w:val="0"/>
          <w:sz w:val="22"/>
          <w:szCs w:val="22"/>
        </w:rPr>
      </w:pPr>
      <w:r w:rsidRPr="004A3D7B">
        <w:t>2.Предмет и условия Правил</w:t>
      </w:r>
      <w:r w:rsidRPr="004A3D7B">
        <w:tab/>
      </w:r>
      <w:r w:rsidRPr="004A3D7B">
        <w:fldChar w:fldCharType="begin"/>
      </w:r>
      <w:r w:rsidRPr="004A3D7B">
        <w:instrText xml:space="preserve"> PAGEREF _Toc41665791 \h </w:instrText>
      </w:r>
      <w:r w:rsidRPr="004A3D7B">
        <w:fldChar w:fldCharType="separate"/>
      </w:r>
      <w:r w:rsidRPr="004A3D7B">
        <w:t>2</w:t>
      </w:r>
      <w:r w:rsidRPr="004A3D7B">
        <w:fldChar w:fldCharType="end"/>
      </w:r>
    </w:p>
    <w:p w:rsidR="00C27F6C" w:rsidRPr="004A3D7B" w:rsidRDefault="00C27F6C">
      <w:pPr>
        <w:pStyle w:val="14"/>
        <w:rPr>
          <w:rFonts w:ascii="Calibri" w:hAnsi="Calibri"/>
          <w:b w:val="0"/>
          <w:i w:val="0"/>
          <w:caps w:val="0"/>
          <w:sz w:val="22"/>
          <w:szCs w:val="22"/>
        </w:rPr>
      </w:pPr>
      <w:r w:rsidRPr="004A3D7B">
        <w:t>3.Порядок открытия Регистров</w:t>
      </w:r>
      <w:r w:rsidR="00313350">
        <w:t>/счетов</w:t>
      </w:r>
      <w:r w:rsidRPr="004A3D7B">
        <w:t xml:space="preserve"> для учета НИФИ</w:t>
      </w:r>
      <w:r w:rsidRPr="004A3D7B">
        <w:tab/>
      </w:r>
      <w:r w:rsidR="005101B6">
        <w:t>3</w:t>
      </w:r>
    </w:p>
    <w:p w:rsidR="00C27F6C" w:rsidRPr="004A3D7B" w:rsidRDefault="00C27F6C">
      <w:pPr>
        <w:pStyle w:val="14"/>
        <w:rPr>
          <w:rFonts w:ascii="Calibri" w:hAnsi="Calibri"/>
          <w:b w:val="0"/>
          <w:i w:val="0"/>
          <w:caps w:val="0"/>
          <w:sz w:val="22"/>
          <w:szCs w:val="22"/>
        </w:rPr>
      </w:pPr>
      <w:r w:rsidRPr="004A3D7B">
        <w:t>4.Порядок проведения операций</w:t>
      </w:r>
      <w:r w:rsidRPr="004A3D7B">
        <w:tab/>
      </w:r>
      <w:r w:rsidR="005101B6">
        <w:t>3</w:t>
      </w:r>
    </w:p>
    <w:p w:rsidR="003500E5" w:rsidRPr="00E3376C" w:rsidRDefault="00C87723" w:rsidP="003500E5">
      <w:pPr>
        <w:pStyle w:val="-"/>
        <w:spacing w:before="60" w:after="60"/>
        <w:ind w:left="2126" w:hanging="2126"/>
      </w:pPr>
      <w:r w:rsidRPr="004A3D7B">
        <w:rPr>
          <w:b/>
          <w:i/>
          <w:caps/>
          <w:noProof/>
        </w:rPr>
        <w:fldChar w:fldCharType="end"/>
      </w:r>
      <w:bookmarkStart w:id="1" w:name="_Hlt527343878"/>
      <w:bookmarkEnd w:id="1"/>
      <w:r w:rsidR="003500E5" w:rsidRPr="003500E5">
        <w:t xml:space="preserve"> </w:t>
      </w:r>
      <w:r w:rsidR="003500E5">
        <w:t>Приложение №1</w:t>
      </w:r>
      <w:r w:rsidR="003500E5" w:rsidRPr="00E3376C">
        <w:t>.</w:t>
      </w:r>
      <w:r w:rsidR="003500E5" w:rsidRPr="0040704F">
        <w:tab/>
      </w:r>
      <w:r w:rsidR="003500E5" w:rsidRPr="00E3376C">
        <w:t>Выписка по Счету за определенный период (в виде отдельного файла).</w:t>
      </w:r>
    </w:p>
    <w:p w:rsidR="00737409" w:rsidRPr="004A3D7B" w:rsidRDefault="00737409" w:rsidP="00737409">
      <w:pPr>
        <w:widowControl w:val="0"/>
        <w:spacing w:before="120" w:after="0" w:line="240" w:lineRule="auto"/>
        <w:ind w:left="360"/>
        <w:jc w:val="both"/>
        <w:rPr>
          <w:rFonts w:ascii="Times New Roman" w:eastAsia="Times New Roman" w:hAnsi="Times New Roman"/>
          <w:b/>
          <w:i/>
          <w:caps/>
          <w:noProof/>
          <w:sz w:val="24"/>
          <w:szCs w:val="24"/>
          <w:lang w:eastAsia="ru-RU"/>
        </w:rPr>
      </w:pPr>
    </w:p>
    <w:p w:rsidR="00467AF1" w:rsidRPr="004A3D7B" w:rsidRDefault="00737409" w:rsidP="00737409">
      <w:pPr>
        <w:widowControl w:val="0"/>
        <w:spacing w:before="120" w:after="0" w:line="240" w:lineRule="auto"/>
        <w:ind w:left="360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A3D7B">
        <w:rPr>
          <w:rFonts w:ascii="Times New Roman" w:eastAsia="Times New Roman" w:hAnsi="Times New Roman"/>
          <w:b/>
          <w:i/>
          <w:caps/>
          <w:noProof/>
          <w:sz w:val="24"/>
          <w:szCs w:val="24"/>
          <w:lang w:eastAsia="ru-RU"/>
        </w:rPr>
        <w:br w:type="page"/>
      </w:r>
    </w:p>
    <w:p w:rsidR="00C87723" w:rsidRPr="004A3D7B" w:rsidRDefault="00813DDF" w:rsidP="00656C2A">
      <w:pPr>
        <w:pStyle w:val="1"/>
        <w:keepNext w:val="0"/>
        <w:widowControl/>
        <w:numPr>
          <w:ilvl w:val="0"/>
          <w:numId w:val="13"/>
        </w:numPr>
        <w:spacing w:before="120" w:after="120"/>
        <w:ind w:left="1077" w:hanging="357"/>
      </w:pPr>
      <w:bookmarkStart w:id="2" w:name="_Toc41665790"/>
      <w:r w:rsidRPr="004A3D7B">
        <w:lastRenderedPageBreak/>
        <w:t>Термины и определения</w:t>
      </w:r>
      <w:bookmarkEnd w:id="2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6747"/>
      </w:tblGrid>
      <w:tr w:rsidR="004A4B04" w:rsidRPr="004A3D7B" w:rsidTr="00D27FD5">
        <w:tc>
          <w:tcPr>
            <w:tcW w:w="2364" w:type="dxa"/>
            <w:shd w:val="clear" w:color="auto" w:fill="auto"/>
            <w:vAlign w:val="center"/>
          </w:tcPr>
          <w:p w:rsidR="004A4B04" w:rsidRPr="004A3D7B" w:rsidRDefault="00647BC1" w:rsidP="00467AF1">
            <w:pPr>
              <w:widowControl w:val="0"/>
              <w:spacing w:before="120"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3D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</w:t>
            </w:r>
            <w:r w:rsidR="004A4B04" w:rsidRPr="004A3D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ИФИ</w:t>
            </w:r>
          </w:p>
        </w:tc>
        <w:tc>
          <w:tcPr>
            <w:tcW w:w="6849" w:type="dxa"/>
            <w:shd w:val="clear" w:color="auto" w:fill="auto"/>
          </w:tcPr>
          <w:p w:rsidR="004A4B04" w:rsidRPr="004A3D7B" w:rsidRDefault="004A4B04" w:rsidP="006018B5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иностранны</w:t>
            </w:r>
            <w:r w:rsidR="007A080F"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финансовы</w:t>
            </w:r>
            <w:r w:rsidR="007A080F"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инструмент</w:t>
            </w:r>
            <w:r w:rsidR="007A080F"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которы</w:t>
            </w:r>
            <w:r w:rsidR="007A080F"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соответствии с законодательством Российской Федерации не квалифицирован</w:t>
            </w:r>
            <w:r w:rsidR="007A080F"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качестве ценн</w:t>
            </w:r>
            <w:r w:rsidR="007A080F"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</w:t>
            </w:r>
            <w:r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бумаг</w:t>
            </w:r>
            <w:r w:rsidR="000305EC"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4A4B04" w:rsidRPr="004A3D7B" w:rsidTr="00D27FD5">
        <w:tc>
          <w:tcPr>
            <w:tcW w:w="2364" w:type="dxa"/>
            <w:shd w:val="clear" w:color="auto" w:fill="auto"/>
            <w:vAlign w:val="center"/>
          </w:tcPr>
          <w:p w:rsidR="004A4B04" w:rsidRPr="004A3D7B" w:rsidRDefault="004A4B04" w:rsidP="00467AF1">
            <w:pPr>
              <w:widowControl w:val="0"/>
              <w:spacing w:before="120"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3D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Клиент</w:t>
            </w:r>
          </w:p>
        </w:tc>
        <w:tc>
          <w:tcPr>
            <w:tcW w:w="6849" w:type="dxa"/>
            <w:shd w:val="clear" w:color="auto" w:fill="auto"/>
          </w:tcPr>
          <w:p w:rsidR="004A4B04" w:rsidRPr="004A3D7B" w:rsidRDefault="007A080F" w:rsidP="000F6360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="004A4B04"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ицо, </w:t>
            </w:r>
            <w:r w:rsidR="000F63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заключившее Депозитарный договор (Договор о счете депо) с ООО «Инбанк»</w:t>
            </w:r>
            <w:r w:rsidR="004A4B04"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Клиентом может быть только Депонент </w:t>
            </w:r>
            <w:r w:rsidR="00EB0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«Инбанк»</w:t>
            </w:r>
            <w:r w:rsidR="004A4B04"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4A4B04" w:rsidRPr="004A3D7B" w:rsidTr="00D27FD5">
        <w:tc>
          <w:tcPr>
            <w:tcW w:w="2364" w:type="dxa"/>
            <w:shd w:val="clear" w:color="auto" w:fill="auto"/>
            <w:vAlign w:val="center"/>
          </w:tcPr>
          <w:p w:rsidR="004A4B04" w:rsidRPr="004A3D7B" w:rsidRDefault="004A4B04" w:rsidP="00467AF1">
            <w:pPr>
              <w:widowControl w:val="0"/>
              <w:spacing w:before="120"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3D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Правила </w:t>
            </w:r>
          </w:p>
        </w:tc>
        <w:tc>
          <w:tcPr>
            <w:tcW w:w="6849" w:type="dxa"/>
            <w:shd w:val="clear" w:color="auto" w:fill="auto"/>
          </w:tcPr>
          <w:p w:rsidR="004A4B04" w:rsidRPr="004A3D7B" w:rsidRDefault="004A4B04" w:rsidP="00EB0B13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настоящие Правила оказания </w:t>
            </w:r>
            <w:r w:rsidR="00EB0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«Инбанк»</w:t>
            </w:r>
            <w:r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 по учету иностранных финансовых инструментов, которые не квалифицированы в качестве ценных бумаг.</w:t>
            </w:r>
            <w:r w:rsidR="00F156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A4B04" w:rsidRPr="004A3D7B" w:rsidTr="00D27FD5">
        <w:tc>
          <w:tcPr>
            <w:tcW w:w="2364" w:type="dxa"/>
            <w:shd w:val="clear" w:color="auto" w:fill="auto"/>
            <w:vAlign w:val="center"/>
          </w:tcPr>
          <w:p w:rsidR="004A4B04" w:rsidRPr="004A3D7B" w:rsidRDefault="004A4B04" w:rsidP="00467AF1">
            <w:pPr>
              <w:widowControl w:val="0"/>
              <w:spacing w:before="120"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3D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6849" w:type="dxa"/>
            <w:shd w:val="clear" w:color="auto" w:fill="auto"/>
          </w:tcPr>
          <w:p w:rsidR="004A4B04" w:rsidRPr="004A3D7B" w:rsidRDefault="004A4B04" w:rsidP="006018B5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составная часть Регистра</w:t>
            </w:r>
            <w:r w:rsidR="00EB0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/счета</w:t>
            </w:r>
            <w:r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 котором записи о </w:t>
            </w:r>
            <w:r w:rsidR="00647BC1"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ИФИ сгруппированы по определенному признаку.</w:t>
            </w:r>
          </w:p>
        </w:tc>
      </w:tr>
      <w:tr w:rsidR="004A4B04" w:rsidRPr="004A3D7B" w:rsidTr="00D27FD5">
        <w:tc>
          <w:tcPr>
            <w:tcW w:w="2364" w:type="dxa"/>
            <w:shd w:val="clear" w:color="auto" w:fill="auto"/>
            <w:vAlign w:val="center"/>
          </w:tcPr>
          <w:p w:rsidR="004A4B04" w:rsidRPr="004A3D7B" w:rsidRDefault="004A4B04" w:rsidP="00467AF1">
            <w:pPr>
              <w:widowControl w:val="0"/>
              <w:spacing w:before="120"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3D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Регистр</w:t>
            </w:r>
            <w:r w:rsidR="00E12C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/счет</w:t>
            </w:r>
          </w:p>
        </w:tc>
        <w:tc>
          <w:tcPr>
            <w:tcW w:w="6849" w:type="dxa"/>
            <w:shd w:val="clear" w:color="auto" w:fill="auto"/>
          </w:tcPr>
          <w:p w:rsidR="004A4B04" w:rsidRPr="004A3D7B" w:rsidRDefault="004A4B04" w:rsidP="006018B5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учетный регистр</w:t>
            </w:r>
            <w:r w:rsidR="00E12C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/счет</w:t>
            </w:r>
            <w:r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предназначенный для учета </w:t>
            </w:r>
            <w:r w:rsidR="00647BC1"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ИФИ, открытый на имя Клиента</w:t>
            </w:r>
            <w:r w:rsidR="000305EC"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4A4B04" w:rsidRPr="004A3D7B" w:rsidTr="00D27FD5">
        <w:tc>
          <w:tcPr>
            <w:tcW w:w="2364" w:type="dxa"/>
            <w:shd w:val="clear" w:color="auto" w:fill="auto"/>
            <w:vAlign w:val="center"/>
          </w:tcPr>
          <w:p w:rsidR="004A4B04" w:rsidRPr="004A3D7B" w:rsidRDefault="004A4B04" w:rsidP="00467AF1">
            <w:pPr>
              <w:widowControl w:val="0"/>
              <w:spacing w:before="120"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A3D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Стороны</w:t>
            </w:r>
          </w:p>
        </w:tc>
        <w:tc>
          <w:tcPr>
            <w:tcW w:w="6849" w:type="dxa"/>
            <w:shd w:val="clear" w:color="auto" w:fill="auto"/>
          </w:tcPr>
          <w:p w:rsidR="004A4B04" w:rsidRPr="004A3D7B" w:rsidRDefault="007A080F" w:rsidP="00EB0B13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="004A4B04"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менуемые совместно </w:t>
            </w:r>
            <w:r w:rsidR="00EB0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«Инбанк»</w:t>
            </w:r>
            <w:r w:rsidR="004A4B04"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Клиент</w:t>
            </w:r>
            <w:r w:rsidR="000305EC"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A4B04" w:rsidRPr="004A3D7B" w:rsidRDefault="004A4B04" w:rsidP="00841391">
      <w:pPr>
        <w:widowControl w:val="0"/>
        <w:spacing w:before="120" w:after="0" w:line="240" w:lineRule="auto"/>
        <w:ind w:left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3D7B">
        <w:rPr>
          <w:rFonts w:ascii="Times New Roman" w:eastAsia="Times New Roman" w:hAnsi="Times New Roman"/>
          <w:sz w:val="24"/>
          <w:szCs w:val="24"/>
          <w:lang w:eastAsia="ru-RU"/>
        </w:rPr>
        <w:t xml:space="preserve">Термины и определения, не приведенные в настоящем пункте Правил, используются в том значении, как это определено законодательством Российской Федерации или заключенном с Клиентом </w:t>
      </w:r>
      <w:r w:rsidR="006C6947">
        <w:rPr>
          <w:rFonts w:ascii="Times New Roman" w:eastAsia="Times New Roman" w:hAnsi="Times New Roman"/>
          <w:sz w:val="24"/>
          <w:szCs w:val="24"/>
          <w:lang w:eastAsia="ru-RU"/>
        </w:rPr>
        <w:t>Депозитарным договором (Договором о счете депо)</w:t>
      </w:r>
      <w:r w:rsidRPr="004A3D7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67AF1" w:rsidRPr="004A3D7B" w:rsidRDefault="00467AF1" w:rsidP="00737409">
      <w:pPr>
        <w:pStyle w:val="1"/>
        <w:keepNext w:val="0"/>
        <w:widowControl/>
        <w:numPr>
          <w:ilvl w:val="0"/>
          <w:numId w:val="13"/>
        </w:numPr>
        <w:spacing w:before="120"/>
        <w:ind w:left="1080"/>
      </w:pPr>
      <w:bookmarkStart w:id="3" w:name="_Toc41665791"/>
      <w:r w:rsidRPr="004A3D7B">
        <w:t>Предмет и условия Правил</w:t>
      </w:r>
      <w:bookmarkEnd w:id="3"/>
    </w:p>
    <w:p w:rsidR="000A7AF9" w:rsidRDefault="000A7AF9" w:rsidP="006018B5">
      <w:pPr>
        <w:widowControl w:val="0"/>
        <w:numPr>
          <w:ilvl w:val="1"/>
          <w:numId w:val="13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Правила являются неотъемлемой частью Условий осуществления депозитарной деятельности ООО «Инбанк»</w:t>
      </w:r>
    </w:p>
    <w:p w:rsidR="00BA37D9" w:rsidRPr="004A3D7B" w:rsidRDefault="00814692" w:rsidP="006018B5">
      <w:pPr>
        <w:widowControl w:val="0"/>
        <w:numPr>
          <w:ilvl w:val="1"/>
          <w:numId w:val="13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 соответствии с</w:t>
      </w:r>
      <w:r w:rsidR="00C87723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Правилам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</w:t>
      </w:r>
      <w:r w:rsidR="00C87723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7A71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ООО «Инбанк»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оказыва</w:t>
      </w:r>
      <w:r w:rsidR="00AC7CA0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ет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914D37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Кли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ен</w:t>
      </w:r>
      <w:r w:rsidR="00C87723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ту</w:t>
      </w:r>
      <w:r w:rsidR="00F44A9B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C87723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услуги по учету </w:t>
      </w:r>
      <w:r w:rsidR="00647BC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</w:t>
      </w:r>
      <w:r w:rsidR="00AC7CA0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ИФИ</w:t>
      </w:r>
      <w:r w:rsidR="00C87723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, 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полученных </w:t>
      </w:r>
      <w:r w:rsidR="00914D37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Клиентом 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 результате </w:t>
      </w:r>
      <w:r w:rsidR="00B4154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орпоративн</w:t>
      </w:r>
      <w:r w:rsidR="00B83E7E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ых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действи</w:t>
      </w:r>
      <w:r w:rsidR="00B83E7E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й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090587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 отношении ценных бумаг, которые учитывались на </w:t>
      </w:r>
      <w:r w:rsidR="006162CF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</w:t>
      </w:r>
      <w:r w:rsidR="00090587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четах депо, открытых этому Клиенту как Депоненту в </w:t>
      </w:r>
      <w:r w:rsidR="007A71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ООО «Инбанк»</w:t>
      </w:r>
      <w:r w:rsidR="00090587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, 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и зачисленных на </w:t>
      </w:r>
      <w:r w:rsidR="007E0F13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счет</w:t>
      </w:r>
      <w:r w:rsidR="007F0E68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7A717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ООО «Инбанк»</w:t>
      </w:r>
      <w:r w:rsidR="007E0F13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914D37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как лица, дейст</w:t>
      </w:r>
      <w:r w:rsidR="002A56A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вующего в интересах других лиц</w:t>
      </w:r>
      <w:r w:rsidR="00B4154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в вышестоящем депозитарии</w:t>
      </w:r>
      <w:r w:rsidR="002A56A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BA37D9" w:rsidRDefault="00E12CF3" w:rsidP="006018B5">
      <w:pPr>
        <w:widowControl w:val="0"/>
        <w:numPr>
          <w:ilvl w:val="1"/>
          <w:numId w:val="13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ООО «Инбанк»</w:t>
      </w:r>
      <w:r w:rsidR="00BA37D9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обеспечивает обособленный учет </w:t>
      </w:r>
      <w:r w:rsidR="00647BC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</w:t>
      </w:r>
      <w:r w:rsidR="00BA37D9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ИФИ на Регистрах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/счетах</w:t>
      </w:r>
      <w:r w:rsidR="00C62613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. Записи в учете </w:t>
      </w:r>
      <w:r w:rsidR="00FB2DDD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содержат</w:t>
      </w:r>
      <w:r w:rsidR="00BA37D9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указание, что такие финансовые инструменты не квалифицированы в качестве ценных бумаг</w:t>
      </w:r>
      <w:r w:rsidR="00467AF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834B5A" w:rsidRPr="004A3D7B" w:rsidRDefault="00834B5A" w:rsidP="006018B5">
      <w:pPr>
        <w:widowControl w:val="0"/>
        <w:numPr>
          <w:ilvl w:val="1"/>
          <w:numId w:val="13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Учет НИФИ на Регистрах/счетах осуществляется по принципу учета ценных бумаг.</w:t>
      </w:r>
    </w:p>
    <w:p w:rsidR="00BA37D9" w:rsidRPr="004A3D7B" w:rsidRDefault="00675CF3" w:rsidP="007F29FB">
      <w:pPr>
        <w:widowControl w:val="0"/>
        <w:numPr>
          <w:ilvl w:val="1"/>
          <w:numId w:val="13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Указание на то</w:t>
      </w:r>
      <w:r w:rsidR="00BA37D9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, что </w:t>
      </w:r>
      <w:r w:rsidR="00647BC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</w:t>
      </w:r>
      <w:r w:rsidR="00BA37D9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ИФИ не квалицированы в качестве ценных бумаг </w:t>
      </w:r>
      <w:r w:rsidR="00BA5BF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включается</w:t>
      </w:r>
      <w:r w:rsidR="00BA37D9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в отчетны</w:t>
      </w:r>
      <w:r w:rsidR="00BA5BF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е</w:t>
      </w:r>
      <w:r w:rsidR="00BA37D9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документ</w:t>
      </w:r>
      <w:r w:rsidR="00BA5BF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ы, направляемые ООО «Инбанк»</w:t>
      </w:r>
      <w:r w:rsidR="00BA37D9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Клиенту</w:t>
      </w:r>
      <w:r w:rsidR="007F29F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, путем включения фразы: </w:t>
      </w:r>
      <w:r w:rsidR="007F29FB" w:rsidRPr="007F29FB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«Иностр ФИ не квал. в качестве ЦБ»</w:t>
      </w:r>
      <w:r w:rsidR="00467AF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0724E0" w:rsidRPr="004A3D7B" w:rsidRDefault="00FB2011" w:rsidP="00D51BA1">
      <w:pPr>
        <w:widowControl w:val="0"/>
        <w:numPr>
          <w:ilvl w:val="1"/>
          <w:numId w:val="13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Действие Правил распространяется</w:t>
      </w:r>
      <w:r w:rsidR="00090587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на в</w:t>
      </w:r>
      <w:r w:rsidR="000E07CF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заимоотношения </w:t>
      </w:r>
      <w:r w:rsidR="00090587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Клиен</w:t>
      </w:r>
      <w:r w:rsidR="000E07CF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та и </w:t>
      </w:r>
      <w:r w:rsidR="0037698E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ООО «Инбанк»</w:t>
      </w:r>
      <w:r w:rsidR="000E07CF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по учету </w:t>
      </w:r>
      <w:r w:rsidR="00647BC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</w:t>
      </w:r>
      <w:r w:rsidR="000E07CF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ИФИ, зачисленных </w:t>
      </w:r>
      <w:r w:rsidR="00A078C2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на Регистры</w:t>
      </w:r>
      <w:r w:rsidR="0002533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/счета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, которые были открыты </w:t>
      </w:r>
      <w:r w:rsidR="000724E0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до вступления в силу Правил</w:t>
      </w:r>
      <w:r w:rsidR="00467AF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C4175A" w:rsidRPr="004A3D7B" w:rsidRDefault="00202F3D" w:rsidP="006018B5">
      <w:pPr>
        <w:widowControl w:val="0"/>
        <w:numPr>
          <w:ilvl w:val="1"/>
          <w:numId w:val="13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ООО «Инбанк»</w:t>
      </w:r>
      <w:r w:rsidR="00DB7108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обеспечивает конфиденциальность информации о Клиенте, его Регистрах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/счетах</w:t>
      </w:r>
      <w:r w:rsidR="00DB7108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и об операциях по Регистрам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/счетам</w:t>
      </w:r>
      <w:r w:rsidR="00DB7108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Клиента (далее - Сведения о Клиенте). Сведения о Клиенте могут быть предоставлены только самому Клиенту или его представителю, а также иным лицам в соответствии с федеральными законами или договором </w:t>
      </w:r>
      <w:r w:rsidR="00443E53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</w:t>
      </w:r>
      <w:r w:rsidR="00DB7108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чета депо.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ООО «Инбанк»</w:t>
      </w:r>
      <w:r w:rsidR="00DB7108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вправе по письменному указанию Клиента предоставлять иным лицам Сведения о Клиенте.</w:t>
      </w:r>
      <w:r w:rsidR="00DD713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ООО «Инбанк»</w:t>
      </w:r>
      <w:r w:rsidR="00DD713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вправе передавать информацию о Клиенте, его Регистрах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/счетах</w:t>
      </w:r>
      <w:r w:rsidR="00DD713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и об операциях по Регистрам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/счетам</w:t>
      </w:r>
      <w:r w:rsidR="00DD713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Клиента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вышестоящему</w:t>
      </w:r>
      <w:r w:rsidR="00DD713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депозитарию и иным лицам в случаях и порядке, предусмотренном для передачи информации по иностранным ценным бумагам, учитываемым на счетах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ООО «</w:t>
      </w:r>
      <w:r w:rsidR="00895C9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нбанк»</w:t>
      </w:r>
      <w:r w:rsidR="00DD713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в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вышестоящем</w:t>
      </w:r>
      <w:r w:rsidR="00DD713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депозитарии.</w:t>
      </w:r>
    </w:p>
    <w:p w:rsidR="004D66E9" w:rsidRDefault="000724E0" w:rsidP="006018B5">
      <w:pPr>
        <w:widowControl w:val="0"/>
        <w:numPr>
          <w:ilvl w:val="1"/>
          <w:numId w:val="13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 случае расторжения </w:t>
      </w:r>
      <w:r w:rsidR="00EA752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Депозитарного 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договора Клиент обязан</w:t>
      </w:r>
      <w:r w:rsidR="004765C6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8A3DC8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до момента расторжения </w:t>
      </w:r>
      <w:r w:rsidR="00FB201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подать </w:t>
      </w:r>
      <w:r w:rsidR="00647CE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поручение</w:t>
      </w:r>
      <w:r w:rsidR="00FB201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на списание </w:t>
      </w:r>
      <w:r w:rsidR="00647BC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</w:t>
      </w:r>
      <w:r w:rsidR="00FB201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ИФИ с</w:t>
      </w:r>
      <w:r w:rsidR="004765C6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Регистр</w:t>
      </w:r>
      <w:r w:rsidR="00B90A9F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ов</w:t>
      </w:r>
      <w:r w:rsidR="00647CE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/счетов</w:t>
      </w:r>
      <w:r w:rsidR="00B90A9F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, соответствующих </w:t>
      </w:r>
      <w:r w:rsidR="000E0BDA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lastRenderedPageBreak/>
        <w:t>закрываемым</w:t>
      </w:r>
      <w:r w:rsidR="005D573D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647CE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счетам</w:t>
      </w:r>
      <w:r w:rsidR="000E0BDA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при расторжении договора Счета депо</w:t>
      </w:r>
      <w:r w:rsidR="0056500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по форме Приложения № 9 к Условиям</w:t>
      </w:r>
      <w:r w:rsidR="000E0BDA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,</w:t>
      </w:r>
      <w:r w:rsidR="00FB201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в порядке, установленном законодательством Российской Федерации</w:t>
      </w:r>
      <w:r w:rsidR="004D66E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FB2011" w:rsidRDefault="00FB2BB0" w:rsidP="009B3145">
      <w:pPr>
        <w:widowControl w:val="0"/>
        <w:spacing w:before="120" w:after="0" w:line="240" w:lineRule="auto"/>
        <w:ind w:left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bookmarkStart w:id="4" w:name="_Toc441483838"/>
      <w:bookmarkStart w:id="5" w:name="_Toc451673625"/>
      <w:bookmarkStart w:id="6" w:name="_Toc452800815"/>
      <w:bookmarkStart w:id="7" w:name="_Toc502144491"/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С </w:t>
      </w:r>
      <w:r w:rsidR="00B90A9F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даты расторжения </w:t>
      </w:r>
      <w:r w:rsidR="004D66E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Депозитарного </w:t>
      </w:r>
      <w:r w:rsidR="00B90A9F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договора </w:t>
      </w:r>
      <w:r w:rsidR="004D66E9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(Договора о счете депо)</w:t>
      </w:r>
      <w:r w:rsidR="00B90A9F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0E0BDA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соответствующие Регистры</w:t>
      </w:r>
      <w:r w:rsidR="00647CE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/счета</w:t>
      </w:r>
      <w:r w:rsidR="000E0BDA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будут закрыты по Служебному поручению </w:t>
      </w:r>
      <w:r w:rsidR="00647CE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ООО «Инбанк»</w:t>
      </w:r>
      <w:r w:rsidR="000E0BDA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6A2E29" w:rsidRPr="004A3D7B" w:rsidRDefault="006A2E29" w:rsidP="006A2E29">
      <w:pPr>
        <w:widowControl w:val="0"/>
        <w:numPr>
          <w:ilvl w:val="1"/>
          <w:numId w:val="13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Депонент обязан оплачивать услуги Депозитария по учету НИФИ аналогично услугам по учету ценных бумаг в соответствии с Порядком оплаты услуг Депозитария (Приложение №3 к Условиям осуществления депозитарной деятельности ООО «Инбанк»), а также возмещать все расходы Депозитария, связанные с зачислением/учетом/списанием НИФИ включая НДС.</w:t>
      </w:r>
    </w:p>
    <w:p w:rsidR="0002302D" w:rsidRPr="004A3D7B" w:rsidRDefault="0002302D" w:rsidP="00737409">
      <w:pPr>
        <w:pStyle w:val="1"/>
        <w:keepNext w:val="0"/>
        <w:widowControl/>
        <w:numPr>
          <w:ilvl w:val="0"/>
          <w:numId w:val="13"/>
        </w:numPr>
        <w:spacing w:before="120"/>
        <w:ind w:left="1080"/>
      </w:pPr>
      <w:bookmarkStart w:id="8" w:name="_Toc41665792"/>
      <w:r w:rsidRPr="004A3D7B">
        <w:t xml:space="preserve">Порядок открытия Регистров для учета </w:t>
      </w:r>
      <w:r w:rsidR="00647BC1" w:rsidRPr="004A3D7B">
        <w:t>Н</w:t>
      </w:r>
      <w:r w:rsidRPr="004A3D7B">
        <w:t>ИФИ</w:t>
      </w:r>
      <w:bookmarkEnd w:id="8"/>
      <w:r w:rsidRPr="004A3D7B">
        <w:t xml:space="preserve"> </w:t>
      </w:r>
    </w:p>
    <w:p w:rsidR="0002302D" w:rsidRPr="004A3D7B" w:rsidRDefault="0002302D" w:rsidP="00B16F1B">
      <w:pPr>
        <w:widowControl w:val="0"/>
        <w:numPr>
          <w:ilvl w:val="1"/>
          <w:numId w:val="13"/>
        </w:numPr>
        <w:spacing w:before="120" w:after="12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Для учета </w:t>
      </w:r>
      <w:r w:rsidR="00647BC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ИФИ </w:t>
      </w:r>
      <w:r w:rsidR="006C731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Депозитарий открывает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Регистры</w:t>
      </w:r>
      <w:r w:rsidR="002904B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/счета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следующих типов: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134"/>
        <w:gridCol w:w="4961"/>
      </w:tblGrid>
      <w:tr w:rsidR="0002302D" w:rsidRPr="004A3D7B" w:rsidTr="000B24E5">
        <w:trPr>
          <w:tblHeader/>
        </w:trPr>
        <w:tc>
          <w:tcPr>
            <w:tcW w:w="2977" w:type="dxa"/>
          </w:tcPr>
          <w:p w:rsidR="0002302D" w:rsidRPr="004A3D7B" w:rsidRDefault="0002302D" w:rsidP="000B24E5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D7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типа Регистра</w:t>
            </w:r>
          </w:p>
        </w:tc>
        <w:tc>
          <w:tcPr>
            <w:tcW w:w="1134" w:type="dxa"/>
          </w:tcPr>
          <w:p w:rsidR="0002302D" w:rsidRPr="004A3D7B" w:rsidRDefault="0002302D" w:rsidP="000B24E5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D7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Код типа Регистра</w:t>
            </w:r>
          </w:p>
        </w:tc>
        <w:tc>
          <w:tcPr>
            <w:tcW w:w="4961" w:type="dxa"/>
          </w:tcPr>
          <w:p w:rsidR="0002302D" w:rsidRPr="004A3D7B" w:rsidRDefault="0002302D" w:rsidP="000B24E5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A3D7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Назначение Регистра</w:t>
            </w:r>
          </w:p>
        </w:tc>
      </w:tr>
      <w:tr w:rsidR="0002302D" w:rsidRPr="004A3D7B" w:rsidTr="000B24E5">
        <w:tc>
          <w:tcPr>
            <w:tcW w:w="2977" w:type="dxa"/>
          </w:tcPr>
          <w:p w:rsidR="0002302D" w:rsidRPr="004A3D7B" w:rsidRDefault="00713609" w:rsidP="000B24E5">
            <w:pPr>
              <w:widowControl w:val="0"/>
              <w:spacing w:before="1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D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Регистр. </w:t>
            </w:r>
            <w:r w:rsidR="0002302D" w:rsidRPr="004A3D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Иностр. фин. инстр., не квал в кач.ц.б. Владелец</w:t>
            </w:r>
          </w:p>
        </w:tc>
        <w:tc>
          <w:tcPr>
            <w:tcW w:w="1134" w:type="dxa"/>
          </w:tcPr>
          <w:p w:rsidR="0002302D" w:rsidRPr="004A3D7B" w:rsidRDefault="0002302D" w:rsidP="000B24E5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D7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S1</w:t>
            </w:r>
          </w:p>
        </w:tc>
        <w:tc>
          <w:tcPr>
            <w:tcW w:w="4961" w:type="dxa"/>
          </w:tcPr>
          <w:p w:rsidR="0002302D" w:rsidRPr="004A3D7B" w:rsidRDefault="0002302D" w:rsidP="00542FCE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D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Предназначен для учета </w:t>
            </w:r>
            <w:r w:rsidR="00647BC1" w:rsidRPr="004A3D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4A3D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="00542FCE" w:rsidRPr="004A3D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</w:t>
            </w:r>
            <w:r w:rsidRPr="004A3D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принадлежащих Клиентам на праве собственности или ином вещном праве.</w:t>
            </w:r>
          </w:p>
        </w:tc>
      </w:tr>
      <w:tr w:rsidR="0002302D" w:rsidRPr="004A3D7B" w:rsidTr="000B24E5">
        <w:tc>
          <w:tcPr>
            <w:tcW w:w="2977" w:type="dxa"/>
          </w:tcPr>
          <w:p w:rsidR="0002302D" w:rsidRPr="004A3D7B" w:rsidRDefault="00713609" w:rsidP="000B24E5">
            <w:pPr>
              <w:widowControl w:val="0"/>
              <w:spacing w:before="120"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D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Регистр. </w:t>
            </w:r>
            <w:r w:rsidR="0002302D" w:rsidRPr="004A3D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Иностр. фин. инстр., не квал в кач. ц.б. Н.Д.</w:t>
            </w:r>
          </w:p>
        </w:tc>
        <w:tc>
          <w:tcPr>
            <w:tcW w:w="1134" w:type="dxa"/>
          </w:tcPr>
          <w:p w:rsidR="0002302D" w:rsidRPr="004A3D7B" w:rsidRDefault="0002302D" w:rsidP="000B24E5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D7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L1</w:t>
            </w:r>
          </w:p>
        </w:tc>
        <w:tc>
          <w:tcPr>
            <w:tcW w:w="4961" w:type="dxa"/>
          </w:tcPr>
          <w:p w:rsidR="0002302D" w:rsidRPr="004A3D7B" w:rsidRDefault="0002302D" w:rsidP="00542FCE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D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Предназначен для учета </w:t>
            </w:r>
            <w:r w:rsidR="00647BC1" w:rsidRPr="004A3D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4A3D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="00542FCE" w:rsidRPr="004A3D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</w:t>
            </w:r>
            <w:r w:rsidRPr="004A3D7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клиентов Клиента.</w:t>
            </w:r>
            <w:r w:rsidRPr="004A3D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42FCE" w:rsidRPr="004A3D7B" w:rsidRDefault="0002302D" w:rsidP="00B16F1B">
      <w:pPr>
        <w:widowControl w:val="0"/>
        <w:numPr>
          <w:ilvl w:val="1"/>
          <w:numId w:val="13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Регистры</w:t>
      </w:r>
      <w:r w:rsidR="002904BF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/</w:t>
      </w:r>
      <w:r w:rsidR="009D02D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счета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соответствующего типа открываются Клиентам на основании </w:t>
      </w:r>
      <w:r w:rsidR="009D02D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отчета вышестоящего депозитария о зачислении НИФИ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. Допускается открытие в </w:t>
      </w:r>
      <w:r w:rsidR="009D02D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ООО «Инбанк»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Клиенту нескольких Регистров</w:t>
      </w:r>
      <w:r w:rsidR="009D02D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/счетов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одного типа. </w:t>
      </w:r>
      <w:r w:rsidR="00A047F2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Регистр</w:t>
      </w:r>
      <w:r w:rsidR="00FA30FF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ы</w:t>
      </w:r>
      <w:r w:rsidR="009D02D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/счета</w:t>
      </w:r>
      <w:r w:rsidR="00A047F2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1741B7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соответствующего типа открываются в отношении каждого Счета депо, на котором учитывались иностранные ценные бумаги, </w:t>
      </w:r>
      <w:r w:rsidR="00FA30FF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 которым были начислены НИФИ.</w:t>
      </w:r>
      <w:r w:rsidR="00E516AC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</w:p>
    <w:p w:rsidR="0002302D" w:rsidRPr="004A3D7B" w:rsidRDefault="0002302D" w:rsidP="006018B5">
      <w:pPr>
        <w:widowControl w:val="0"/>
        <w:numPr>
          <w:ilvl w:val="1"/>
          <w:numId w:val="13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Для обеспечения обособленного учета ценных бумаг на Регистрах</w:t>
      </w:r>
      <w:r w:rsidR="009D02D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/счетах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открываются Разделы. </w:t>
      </w:r>
      <w:r w:rsidR="00FB2BB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Вид </w:t>
      </w:r>
      <w:r w:rsidR="00A81F4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разделов, открытых на Регистрах/счетах соответствует </w:t>
      </w:r>
      <w:r w:rsidR="00FB2BB0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виду </w:t>
      </w:r>
      <w:r w:rsidR="00A81F4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разделов счетов Депо, на которых учитываются ценные бумаги, по которым были начислены НИФИ в результате </w:t>
      </w:r>
      <w:r w:rsidR="00D60ED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</w:t>
      </w:r>
      <w:r w:rsidR="00A81F4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орпоративного действия.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Разделы </w:t>
      </w:r>
      <w:r w:rsidR="00A81F48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открываются при </w:t>
      </w:r>
      <w:r w:rsidR="00B433E4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зачислении НИФИ на Регистр/счет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367573" w:rsidRPr="004A3D7B" w:rsidRDefault="0002302D" w:rsidP="00EA338C">
      <w:pPr>
        <w:widowControl w:val="0"/>
        <w:numPr>
          <w:ilvl w:val="1"/>
          <w:numId w:val="13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Закрытие Разделов с нулевыми остатками на Регистре</w:t>
      </w:r>
      <w:r w:rsidR="00712D3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/счете Клиента осуществляется </w:t>
      </w:r>
      <w:r w:rsidR="00E84707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в порядке, предусмотренном для закрытия разделов на </w:t>
      </w:r>
      <w:r w:rsidR="00B16F1B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</w:t>
      </w:r>
      <w:r w:rsidR="00E84707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четах депо</w:t>
      </w:r>
      <w:r w:rsidR="0067651A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C87723" w:rsidRPr="004A3D7B" w:rsidRDefault="00C87723" w:rsidP="00737409">
      <w:pPr>
        <w:pStyle w:val="1"/>
        <w:keepNext w:val="0"/>
        <w:widowControl/>
        <w:numPr>
          <w:ilvl w:val="0"/>
          <w:numId w:val="13"/>
        </w:numPr>
        <w:spacing w:before="120"/>
        <w:ind w:left="1080"/>
      </w:pPr>
      <w:bookmarkStart w:id="9" w:name="_Toc41665793"/>
      <w:bookmarkEnd w:id="4"/>
      <w:bookmarkEnd w:id="5"/>
      <w:bookmarkEnd w:id="6"/>
      <w:bookmarkEnd w:id="7"/>
      <w:r w:rsidRPr="004A3D7B">
        <w:t xml:space="preserve">Порядок </w:t>
      </w:r>
      <w:r w:rsidR="00DB7108" w:rsidRPr="004A3D7B">
        <w:t>проведения операций</w:t>
      </w:r>
      <w:bookmarkEnd w:id="9"/>
    </w:p>
    <w:p w:rsidR="00952606" w:rsidRPr="004A3D7B" w:rsidRDefault="00C87723" w:rsidP="000D64DC">
      <w:pPr>
        <w:widowControl w:val="0"/>
        <w:numPr>
          <w:ilvl w:val="1"/>
          <w:numId w:val="13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Основанием для исполнения операци</w:t>
      </w:r>
      <w:r w:rsidR="008A3DC8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й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0724E0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по Регистру</w:t>
      </w:r>
      <w:r w:rsidR="003719D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/счету</w:t>
      </w:r>
      <w:r w:rsidR="000724E0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явля</w:t>
      </w:r>
      <w:r w:rsidR="009526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е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тся </w:t>
      </w:r>
      <w:r w:rsidR="009526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отчет вышестоящего депозитария о зачислении/списании НИФИ в результате </w:t>
      </w:r>
      <w:r w:rsidR="00D60ED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</w:t>
      </w:r>
      <w:r w:rsidR="00952606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орпоративного действия</w:t>
      </w:r>
      <w:r w:rsidR="00EA7527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  <w:r w:rsidR="000724E0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</w:p>
    <w:p w:rsidR="00D347D0" w:rsidRPr="004A3D7B" w:rsidRDefault="000D64DC" w:rsidP="00D16BC3">
      <w:pPr>
        <w:widowControl w:val="0"/>
        <w:numPr>
          <w:ilvl w:val="1"/>
          <w:numId w:val="13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ООО «Инбанк»</w:t>
      </w:r>
      <w:r w:rsidR="0002302D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осуществляет информирование Клиентов</w:t>
      </w:r>
      <w:r w:rsidR="001849D2" w:rsidRPr="001849D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1849D2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 Корпоративных действиях с НИФИ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путем размещения информации 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</w:t>
      </w: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айте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ООО «Инбанк» </w:t>
      </w:r>
      <w:hyperlink r:id="rId8" w:history="1">
        <w:r w:rsidRPr="00B73C65">
          <w:rPr>
            <w:rStyle w:val="affa"/>
            <w:rFonts w:ascii="Times New Roman" w:eastAsia="Times New Roman" w:hAnsi="Times New Roman"/>
            <w:snapToGrid w:val="0"/>
            <w:sz w:val="24"/>
            <w:szCs w:val="24"/>
            <w:lang w:eastAsia="ru-RU"/>
          </w:rPr>
          <w:t>https://in-bank.ru/</w:t>
        </w:r>
      </w:hyperlink>
      <w:r w:rsidR="00D347D0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в случае</w:t>
      </w:r>
      <w:r w:rsidR="006C4CF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получения такой информации от вышестоящего депозитария. </w:t>
      </w:r>
    </w:p>
    <w:p w:rsidR="00D347D0" w:rsidRPr="004A3D7B" w:rsidRDefault="00D347D0" w:rsidP="00D16BC3">
      <w:pPr>
        <w:widowControl w:val="0"/>
        <w:numPr>
          <w:ilvl w:val="1"/>
          <w:numId w:val="13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Стороны осуществляют все действия, связанные с проведением Корпоративных действий</w:t>
      </w:r>
      <w:r w:rsidR="00D60559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в порядке,</w:t>
      </w:r>
      <w:r w:rsidR="00C7108D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указанном в уведомлении о Корпоративном действии</w:t>
      </w:r>
      <w:r w:rsidR="001849D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C10A91" w:rsidRPr="004A3D7B" w:rsidRDefault="00B2669C" w:rsidP="006018B5">
      <w:pPr>
        <w:widowControl w:val="0"/>
        <w:numPr>
          <w:ilvl w:val="1"/>
          <w:numId w:val="13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ООО «Инбанк»</w:t>
      </w:r>
      <w:r w:rsidR="0002302D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н</w:t>
      </w:r>
      <w:r w:rsidR="00C10A9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е осуществля</w:t>
      </w:r>
      <w:r w:rsidR="0002302D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ет</w:t>
      </w:r>
      <w:r w:rsidR="00C10A9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операции</w:t>
      </w:r>
      <w:r w:rsidR="00D60ED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4D2BF1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по </w:t>
      </w:r>
      <w:r w:rsidR="00D60ED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переходу прав на</w:t>
      </w:r>
      <w:r w:rsidR="00C10A9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647BC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</w:t>
      </w:r>
      <w:r w:rsidR="0054065A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</w:t>
      </w:r>
      <w:r w:rsidR="0002302D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ФИ</w:t>
      </w:r>
      <w:r w:rsidR="00C10A9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, операции по обременению </w:t>
      </w:r>
      <w:r w:rsidR="00647BC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</w:t>
      </w:r>
      <w:r w:rsidR="0054065A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</w:t>
      </w:r>
      <w:r w:rsidR="0002302D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ФИ </w:t>
      </w:r>
      <w:r w:rsidR="00C10A9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обязательствами по поручению Клиента и другие операции, </w:t>
      </w:r>
      <w:r w:rsidR="008D2AA3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связанные с движением </w:t>
      </w:r>
      <w:r w:rsidR="005D123F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</w:t>
      </w:r>
      <w:r w:rsidR="00E76A54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ИФИ</w:t>
      </w:r>
      <w:r w:rsidR="008D2AA3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, </w:t>
      </w:r>
      <w:r w:rsidR="00C10A9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за исключением операций</w:t>
      </w:r>
      <w:r w:rsidR="0054065A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, связанных с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К</w:t>
      </w:r>
      <w:r w:rsidR="0054065A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орпоративными действиями,</w:t>
      </w:r>
      <w:r w:rsidR="00C10A9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и операций, связанных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с закрытием счета депо и </w:t>
      </w:r>
      <w:r w:rsidR="00C10A9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со снятием с </w:t>
      </w:r>
      <w:r w:rsidR="0054065A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учета</w:t>
      </w:r>
      <w:r w:rsidR="00C10A9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647BC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</w:t>
      </w:r>
      <w:r w:rsidR="0054065A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</w:t>
      </w:r>
      <w:r w:rsidR="00BB4362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ФИ</w:t>
      </w:r>
      <w:r w:rsidR="00C10A9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в целях их </w:t>
      </w:r>
      <w:r w:rsidR="00BB4362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зачисления</w:t>
      </w:r>
      <w:r w:rsidR="00C10A9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на счета Клиента и/или иных лиц, открытые в </w:t>
      </w:r>
      <w:r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иных</w:t>
      </w:r>
      <w:r w:rsidR="00C10A9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</w:t>
      </w:r>
      <w:r w:rsidR="0054065A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депозитариях</w:t>
      </w:r>
      <w:r w:rsidR="00C10A91" w:rsidRPr="004A3D7B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.</w:t>
      </w:r>
    </w:p>
    <w:p w:rsidR="00313350" w:rsidRPr="00313350" w:rsidRDefault="003B764D" w:rsidP="00313350">
      <w:pPr>
        <w:widowControl w:val="0"/>
        <w:numPr>
          <w:ilvl w:val="1"/>
          <w:numId w:val="13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4A3D7B">
        <w:rPr>
          <w:rFonts w:ascii="Times New Roman" w:eastAsia="Times New Roman" w:hAnsi="Times New Roman"/>
          <w:sz w:val="24"/>
          <w:szCs w:val="24"/>
          <w:lang w:eastAsia="ru-RU"/>
        </w:rPr>
        <w:t>В случае квалификации НИФИ в соответствии с законодательством Российской Федерации в качестве ценной бумаги</w:t>
      </w:r>
      <w:r w:rsidR="0086296A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B31287">
        <w:rPr>
          <w:rFonts w:ascii="Times New Roman" w:eastAsia="Times New Roman" w:hAnsi="Times New Roman"/>
          <w:sz w:val="24"/>
          <w:szCs w:val="24"/>
          <w:lang w:eastAsia="ru-RU"/>
        </w:rPr>
        <w:t xml:space="preserve">при </w:t>
      </w:r>
      <w:r w:rsidR="0086296A">
        <w:rPr>
          <w:rFonts w:ascii="Times New Roman" w:eastAsia="Times New Roman" w:hAnsi="Times New Roman"/>
          <w:sz w:val="24"/>
          <w:szCs w:val="24"/>
          <w:lang w:eastAsia="ru-RU"/>
        </w:rPr>
        <w:t>получении отчета от вышестоящего депозитария о списании НИФИ и зачислении ценных бумаг ООО «Инбанк»</w:t>
      </w:r>
      <w:r w:rsidRPr="004A3D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6296A">
        <w:rPr>
          <w:rFonts w:ascii="Times New Roman" w:eastAsia="Times New Roman" w:hAnsi="Times New Roman"/>
          <w:sz w:val="24"/>
          <w:szCs w:val="24"/>
          <w:lang w:eastAsia="ru-RU"/>
        </w:rPr>
        <w:t>списывает НИФИ и зачисляет ценные бумаги</w:t>
      </w:r>
      <w:r w:rsidRPr="004A3D7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6296A">
        <w:rPr>
          <w:rFonts w:ascii="Times New Roman" w:eastAsia="Times New Roman" w:hAnsi="Times New Roman"/>
          <w:sz w:val="24"/>
          <w:szCs w:val="24"/>
          <w:lang w:eastAsia="ru-RU"/>
        </w:rPr>
        <w:t>на соответствующие разделы счета депо Клиента.</w:t>
      </w:r>
    </w:p>
    <w:p w:rsidR="00313350" w:rsidRDefault="00313350" w:rsidP="00313350">
      <w:pPr>
        <w:widowControl w:val="0"/>
        <w:numPr>
          <w:ilvl w:val="1"/>
          <w:numId w:val="13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3350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позднее рабочего дня, следующего за днем совершения операции </w:t>
      </w:r>
      <w:r w:rsidRPr="0031335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зачисления/списания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НИФИ на Регистр</w:t>
      </w:r>
      <w:r w:rsidRPr="00313350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счет</w:t>
      </w:r>
      <w:r w:rsidRPr="0031335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Клиента ООО «Инбанк»</w:t>
      </w:r>
      <w:r w:rsidRPr="00313350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предоставляет Клиенту и Инициатору операции выписку со счета, оформленн</w:t>
      </w:r>
      <w:r w:rsidR="009078AE"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313350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образцу Приложения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EA7527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настоящим Правилам</w:t>
      </w:r>
      <w:r w:rsidRPr="0031335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F7EE6" w:rsidRDefault="00235541" w:rsidP="00313350">
      <w:pPr>
        <w:widowControl w:val="0"/>
        <w:numPr>
          <w:ilvl w:val="1"/>
          <w:numId w:val="13"/>
        </w:numPr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Порядок взаимодействия</w:t>
      </w:r>
      <w:r w:rsidRPr="002355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Клиента и ООО «Инбанк» при проведении Корпоративных действий, не урегулированный настоящими Правилами, осуществляется в порядке, аналогичном при проведении Корпоративных действий в отношении ценных бумаг, определенном Условиями.</w:t>
      </w:r>
    </w:p>
    <w:p w:rsidR="00B31287" w:rsidRDefault="00B31287" w:rsidP="00B31287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1287" w:rsidRDefault="00B31287" w:rsidP="00B31287">
      <w:pPr>
        <w:pStyle w:val="1"/>
        <w:keepNext w:val="0"/>
        <w:widowControl/>
        <w:numPr>
          <w:ilvl w:val="0"/>
          <w:numId w:val="13"/>
        </w:numPr>
        <w:spacing w:before="120"/>
        <w:ind w:left="1080"/>
        <w:rPr>
          <w:szCs w:val="24"/>
        </w:rPr>
      </w:pPr>
      <w:r>
        <w:rPr>
          <w:szCs w:val="24"/>
        </w:rPr>
        <w:t>Заключение</w:t>
      </w:r>
    </w:p>
    <w:p w:rsidR="00B31287" w:rsidRDefault="00B31287" w:rsidP="00B31287">
      <w:pPr>
        <w:widowControl w:val="0"/>
        <w:numPr>
          <w:ilvl w:val="1"/>
          <w:numId w:val="13"/>
        </w:num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Депозитарий и</w:t>
      </w:r>
      <w:r w:rsidRPr="00B31287">
        <w:rPr>
          <w:rFonts w:ascii="Times New Roman" w:eastAsia="Times New Roman" w:hAnsi="Times New Roman"/>
          <w:sz w:val="24"/>
          <w:szCs w:val="24"/>
          <w:lang w:eastAsia="ru-RU"/>
        </w:rPr>
        <w:t>меет право в одностороннем порядке вносить изменения и дополнения в настоящие Правила, а также принимать настоящие Правила в новой редакции.</w:t>
      </w:r>
    </w:p>
    <w:p w:rsidR="00B31287" w:rsidRPr="004D2BF1" w:rsidRDefault="00B31287" w:rsidP="00B31287">
      <w:pPr>
        <w:widowControl w:val="0"/>
        <w:numPr>
          <w:ilvl w:val="1"/>
          <w:numId w:val="13"/>
        </w:num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1287">
        <w:rPr>
          <w:rFonts w:ascii="Times New Roman" w:eastAsia="Times New Roman" w:hAnsi="Times New Roman"/>
          <w:sz w:val="24"/>
          <w:szCs w:val="24"/>
          <w:lang w:eastAsia="ru-RU"/>
        </w:rPr>
        <w:t>Депозитарий информирует Депонента о внесенных изменениях и/или дополнениях в Правила в порядке и сроки, применяемые к Условиям осуществления депозитарной деятельности ООО «Инбанк</w:t>
      </w:r>
      <w:r w:rsidRPr="00B8098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E8012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4D2BF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F7EE6" w:rsidRDefault="00DF7EE6" w:rsidP="00DF7EE6">
      <w:pPr>
        <w:widowControl w:val="0"/>
        <w:spacing w:before="120"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F7EE6" w:rsidSect="008B4AED">
          <w:headerReference w:type="default" r:id="rId9"/>
          <w:footerReference w:type="even" r:id="rId10"/>
          <w:footerReference w:type="default" r:id="rId11"/>
          <w:pgSz w:w="11906" w:h="16838" w:code="9"/>
          <w:pgMar w:top="709" w:right="1133" w:bottom="567" w:left="1134" w:header="0" w:footer="0" w:gutter="0"/>
          <w:pgNumType w:start="1"/>
          <w:cols w:space="708"/>
          <w:docGrid w:linePitch="360"/>
        </w:sectPr>
      </w:pPr>
    </w:p>
    <w:p w:rsidR="00DF7EE6" w:rsidRPr="00DF7EE6" w:rsidRDefault="00DF7EE6" w:rsidP="00DF7EE6">
      <w:pPr>
        <w:widowControl w:val="0"/>
        <w:spacing w:before="120" w:after="0" w:line="240" w:lineRule="auto"/>
        <w:ind w:left="9781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7EE6">
        <w:rPr>
          <w:rFonts w:ascii="Times New Roman" w:eastAsia="Times New Roman" w:hAnsi="Times New Roman"/>
          <w:i/>
          <w:sz w:val="16"/>
          <w:szCs w:val="16"/>
          <w:lang w:eastAsia="ru-RU"/>
        </w:rPr>
        <w:lastRenderedPageBreak/>
        <w:t>Приложение №1</w:t>
      </w:r>
    </w:p>
    <w:p w:rsidR="00DF7EE6" w:rsidRPr="00DF7EE6" w:rsidRDefault="00DF7EE6" w:rsidP="00DF7EE6">
      <w:pPr>
        <w:widowControl w:val="0"/>
        <w:spacing w:before="120" w:after="0" w:line="240" w:lineRule="auto"/>
        <w:ind w:left="9781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F7EE6">
        <w:rPr>
          <w:rFonts w:ascii="Times New Roman" w:eastAsia="Times New Roman" w:hAnsi="Times New Roman"/>
          <w:i/>
          <w:sz w:val="16"/>
          <w:szCs w:val="16"/>
          <w:lang w:eastAsia="ru-RU"/>
        </w:rPr>
        <w:t>к Правилам оказания ООО «Инбанк» услуг по учету иностранных финансовых инструментов, которые не квалифицированы в качестве ценных бумаг</w:t>
      </w:r>
    </w:p>
    <w:p w:rsidR="00DF7EE6" w:rsidRDefault="00DF7EE6" w:rsidP="00DF7EE6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86" w:type="dxa"/>
        <w:tblInd w:w="108" w:type="dxa"/>
        <w:tblLook w:val="04A0" w:firstRow="1" w:lastRow="0" w:firstColumn="1" w:lastColumn="0" w:noHBand="0" w:noVBand="1"/>
      </w:tblPr>
      <w:tblGrid>
        <w:gridCol w:w="1045"/>
        <w:gridCol w:w="1077"/>
        <w:gridCol w:w="963"/>
        <w:gridCol w:w="1167"/>
        <w:gridCol w:w="1300"/>
        <w:gridCol w:w="1300"/>
        <w:gridCol w:w="999"/>
        <w:gridCol w:w="791"/>
        <w:gridCol w:w="765"/>
        <w:gridCol w:w="791"/>
        <w:gridCol w:w="723"/>
        <w:gridCol w:w="853"/>
        <w:gridCol w:w="860"/>
        <w:gridCol w:w="966"/>
        <w:gridCol w:w="966"/>
        <w:gridCol w:w="888"/>
      </w:tblGrid>
      <w:tr w:rsidR="00DF7EE6" w:rsidRPr="009D7F96" w:rsidTr="00F80271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ООО "ИНБАНК"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F7EE6" w:rsidRPr="009D7F96" w:rsidTr="00F80271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47546D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7728" behindDoc="0" locked="0" layoutInCell="1" allowOverlap="1" wp14:editId="25587ECC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1270</wp:posOffset>
                  </wp:positionV>
                  <wp:extent cx="857885" cy="228600"/>
                  <wp:effectExtent l="0" t="0" r="0" b="0"/>
                  <wp:wrapNone/>
                  <wp:docPr id="3" name="Рисунок 2" descr="X:\REPORTS\DOC\Logotyp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X:\REPORTS\DOC\Logotyp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88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РОССИЯ,109240</w:t>
            </w:r>
            <w:r w:rsidRPr="00852F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г. Москва, пер. Толмачевский Ст., дом 5,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F7EE6" w:rsidRPr="009D7F96" w:rsidTr="00F80271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тел.:8(495) 540-46-69 факс.: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F7EE6" w:rsidRPr="009D7F96" w:rsidTr="00F80271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F7EE6" w:rsidRPr="009D7F96" w:rsidTr="00F80271">
        <w:trPr>
          <w:trHeight w:val="555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Лицензия профессионального участника рынка ценных бумаг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F7EE6" w:rsidRPr="009D7F96" w:rsidTr="00F80271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осуществление депозитарной деятельности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F7EE6" w:rsidRPr="009D7F96" w:rsidTr="00F80271">
        <w:trPr>
          <w:trHeight w:val="54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</w:t>
            </w:r>
            <w:r w:rsidRPr="00852F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045</w:t>
            </w: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-13876-000-100 выдана Федеральной службой по финансовым рынкам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F7EE6" w:rsidRPr="009D7F96" w:rsidTr="00F80271">
        <w:trPr>
          <w:trHeight w:val="204"/>
        </w:trPr>
        <w:tc>
          <w:tcPr>
            <w:tcW w:w="214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Конфиденциально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F7EE6" w:rsidRPr="009D7F96" w:rsidTr="00F80271">
        <w:trPr>
          <w:trHeight w:val="204"/>
        </w:trPr>
        <w:tc>
          <w:tcPr>
            <w:tcW w:w="214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Номер документа: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F7EE6" w:rsidRPr="009D7F96" w:rsidTr="00F80271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Дата/время составления отчёта: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F7EE6" w:rsidRPr="009D7F96" w:rsidTr="00F80271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7EE6" w:rsidRPr="00156F35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 период: с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____ </w:t>
            </w: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______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F7EE6" w:rsidRPr="009D7F96" w:rsidTr="00F80271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F7EE6" w:rsidRPr="009D7F96" w:rsidTr="00F80271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Клиент: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F7EE6" w:rsidRPr="009D7F96" w:rsidTr="00F80271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F7EE6" w:rsidRPr="009D7F96" w:rsidTr="00F80271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Получатель отчета: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F7EE6" w:rsidRPr="009D7F96" w:rsidTr="00F80271">
        <w:trPr>
          <w:trHeight w:val="204"/>
        </w:trPr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Выписка со счёта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F7EE6" w:rsidRPr="009D7F96" w:rsidTr="00F80271">
        <w:trPr>
          <w:trHeight w:val="216"/>
        </w:trPr>
        <w:tc>
          <w:tcPr>
            <w:tcW w:w="2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информация о позиции Клиента за период 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F7EE6" w:rsidRPr="009D7F96" w:rsidTr="00F80271">
        <w:trPr>
          <w:trHeight w:val="612"/>
        </w:trPr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Номер счета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br/>
              <w:t>/раздел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инструмента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Вид, тип, серия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инструмента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Номер гос.регистрации / ISIN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Зарегистрировано на начало периода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Зарегистрировано на конец периода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Сведения об обременении</w:t>
            </w:r>
          </w:p>
        </w:tc>
        <w:tc>
          <w:tcPr>
            <w:tcW w:w="7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Место хранения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Лицевой счет хранения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F7EE6" w:rsidRPr="009D7F96" w:rsidTr="00F80271">
        <w:trPr>
          <w:trHeight w:val="408"/>
        </w:trPr>
        <w:tc>
          <w:tcPr>
            <w:tcW w:w="10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F7EE6" w:rsidRPr="009D7F96" w:rsidRDefault="00DF7EE6" w:rsidP="00F802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F7EE6" w:rsidRPr="009D7F96" w:rsidRDefault="00DF7EE6" w:rsidP="00F802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F7EE6" w:rsidRPr="009D7F96" w:rsidRDefault="00DF7EE6" w:rsidP="00F802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F7EE6" w:rsidRPr="009D7F96" w:rsidTr="00F80271">
        <w:trPr>
          <w:trHeight w:val="420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DF7EE6" w:rsidRPr="009D7F96" w:rsidRDefault="00DF7EE6" w:rsidP="00F802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DF7EE6" w:rsidRPr="009D7F96" w:rsidRDefault="00DF7EE6" w:rsidP="00F802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DF7EE6" w:rsidRPr="009D7F96" w:rsidRDefault="00DF7EE6" w:rsidP="00F8027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F7EE6" w:rsidRPr="009D7F96" w:rsidTr="00F80271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F7EE6" w:rsidRPr="009D7F96" w:rsidTr="00F80271">
        <w:trPr>
          <w:trHeight w:val="204"/>
        </w:trPr>
        <w:tc>
          <w:tcPr>
            <w:tcW w:w="8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Информация о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движении финансового инструмента по счету /разделам счета</w:t>
            </w: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за период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F7EE6" w:rsidRPr="009D7F96" w:rsidTr="00F80271">
        <w:trPr>
          <w:trHeight w:val="612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Дата исполнения операции депозитарием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Номер счёта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br/>
              <w:t>/раздел счета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Тип операции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Наименование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инструмента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Вид, тип, серия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инструмента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Номер государственной регистрации выпуска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инструмента</w:t>
            </w: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/ ISIN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Количество 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Владелец счета, дт.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Лицевой счет, дт.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Владелец счета, кт.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Лицевой счет, кт.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Инициатор операции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Основание операции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Номер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вход. документа</w:t>
            </w: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в депозитарии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Дата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вход. документа </w:t>
            </w: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 депозитарии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F7EE6" w:rsidRPr="00F360DE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Исходящий номер и дата документа</w:t>
            </w:r>
          </w:p>
        </w:tc>
      </w:tr>
      <w:tr w:rsidR="00DF7EE6" w:rsidRPr="009D7F96" w:rsidTr="00F80271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F7EE6" w:rsidRPr="009D7F96" w:rsidTr="00F80271">
        <w:trPr>
          <w:trHeight w:val="204"/>
        </w:trPr>
        <w:tc>
          <w:tcPr>
            <w:tcW w:w="29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Ответственный сотрудник     ______________________________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7EE6" w:rsidRPr="009D7F96" w:rsidRDefault="00DF7EE6" w:rsidP="00F802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DF7EE6" w:rsidRPr="00313350" w:rsidRDefault="00DF7EE6" w:rsidP="00871696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DF7EE6" w:rsidRPr="00313350" w:rsidSect="00871696">
      <w:pgSz w:w="16838" w:h="11906" w:orient="landscape" w:code="9"/>
      <w:pgMar w:top="567" w:right="709" w:bottom="851" w:left="567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46D" w:rsidRDefault="0047546D" w:rsidP="00621B3D">
      <w:pPr>
        <w:spacing w:after="0" w:line="240" w:lineRule="auto"/>
      </w:pPr>
      <w:r>
        <w:separator/>
      </w:r>
    </w:p>
  </w:endnote>
  <w:endnote w:type="continuationSeparator" w:id="0">
    <w:p w:rsidR="0047546D" w:rsidRDefault="0047546D" w:rsidP="00621B3D">
      <w:pPr>
        <w:spacing w:after="0" w:line="240" w:lineRule="auto"/>
      </w:pPr>
      <w:r>
        <w:continuationSeparator/>
      </w:r>
    </w:p>
  </w:endnote>
  <w:endnote w:type="continuationNotice" w:id="1">
    <w:p w:rsidR="0047546D" w:rsidRDefault="004754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FF7" w:rsidRDefault="00F26FF7">
    <w:pPr>
      <w:pStyle w:val="afe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F26FF7" w:rsidRDefault="00F26FF7">
    <w:pPr>
      <w:pStyle w:val="af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FF7" w:rsidRDefault="00F26FF7">
    <w:pPr>
      <w:pStyle w:val="afe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 w:rsidR="00871696">
      <w:rPr>
        <w:rStyle w:val="afd"/>
        <w:noProof/>
      </w:rPr>
      <w:t>1</w:t>
    </w:r>
    <w:r>
      <w:rPr>
        <w:rStyle w:val="afd"/>
      </w:rPr>
      <w:fldChar w:fldCharType="end"/>
    </w:r>
  </w:p>
  <w:p w:rsidR="00F26FF7" w:rsidRDefault="00F26FF7">
    <w:pPr>
      <w:pStyle w:val="afe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46D" w:rsidRDefault="0047546D" w:rsidP="00621B3D">
      <w:pPr>
        <w:spacing w:after="0" w:line="240" w:lineRule="auto"/>
      </w:pPr>
      <w:r>
        <w:separator/>
      </w:r>
    </w:p>
  </w:footnote>
  <w:footnote w:type="continuationSeparator" w:id="0">
    <w:p w:rsidR="0047546D" w:rsidRDefault="0047546D" w:rsidP="00621B3D">
      <w:pPr>
        <w:spacing w:after="0" w:line="240" w:lineRule="auto"/>
      </w:pPr>
      <w:r>
        <w:continuationSeparator/>
      </w:r>
    </w:p>
  </w:footnote>
  <w:footnote w:type="continuationNotice" w:id="1">
    <w:p w:rsidR="0047546D" w:rsidRDefault="004754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6D" w:rsidRDefault="0047546D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0104ED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A84C6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A600A42"/>
    <w:multiLevelType w:val="hybridMultilevel"/>
    <w:tmpl w:val="1D56B6EC"/>
    <w:lvl w:ilvl="0" w:tplc="7EBC673E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B2CA2"/>
    <w:multiLevelType w:val="hybridMultilevel"/>
    <w:tmpl w:val="346096B6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7294255A">
      <w:numFmt w:val="none"/>
      <w:lvlText w:val=""/>
      <w:lvlJc w:val="left"/>
      <w:pPr>
        <w:tabs>
          <w:tab w:val="num" w:pos="1003"/>
        </w:tabs>
        <w:ind w:left="1003" w:firstLine="0"/>
      </w:pPr>
      <w:rPr>
        <w:rFonts w:ascii="Symbol" w:hAnsi="Symbol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" w15:restartNumberingAfterBreak="0">
    <w:nsid w:val="23CC77CA"/>
    <w:multiLevelType w:val="multilevel"/>
    <w:tmpl w:val="F40AAF4E"/>
    <w:lvl w:ilvl="0">
      <w:start w:val="1"/>
      <w:numFmt w:val="upperRoman"/>
      <w:pStyle w:val="a0"/>
      <w:lvlText w:val="РАЗДЕЛ %1."/>
      <w:lvlJc w:val="left"/>
      <w:pPr>
        <w:tabs>
          <w:tab w:val="num" w:pos="2127"/>
        </w:tabs>
        <w:ind w:left="2127" w:hanging="1418"/>
      </w:pPr>
    </w:lvl>
    <w:lvl w:ilvl="1">
      <w:start w:val="1"/>
      <w:numFmt w:val="decimal"/>
      <w:lvlRestart w:val="0"/>
      <w:pStyle w:val="a1"/>
      <w:isLgl/>
      <w:lvlText w:val="Статья %2."/>
      <w:lvlJc w:val="left"/>
      <w:pPr>
        <w:tabs>
          <w:tab w:val="num" w:pos="1418"/>
        </w:tabs>
        <w:ind w:left="1418" w:hanging="1418"/>
      </w:pPr>
    </w:lvl>
    <w:lvl w:ilvl="2">
      <w:start w:val="1"/>
      <w:numFmt w:val="decimal"/>
      <w:pStyle w:val="a2"/>
      <w:isLgl/>
      <w:lvlText w:val="%2.%3."/>
      <w:lvlJc w:val="left"/>
      <w:pPr>
        <w:tabs>
          <w:tab w:val="num" w:pos="4537"/>
        </w:tabs>
        <w:ind w:left="1561" w:hanging="851"/>
      </w:pPr>
    </w:lvl>
    <w:lvl w:ilvl="3">
      <w:start w:val="1"/>
      <w:numFmt w:val="decimal"/>
      <w:pStyle w:val="a3"/>
      <w:isLgl/>
      <w:lvlText w:val="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pStyle w:val="a4"/>
      <w:isLgl/>
      <w:lvlText w:val="%2.%3.%4.%5."/>
      <w:lvlJc w:val="left"/>
      <w:pPr>
        <w:tabs>
          <w:tab w:val="num" w:pos="4112"/>
        </w:tabs>
        <w:ind w:left="4112" w:hanging="851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5" w15:restartNumberingAfterBreak="0">
    <w:nsid w:val="27AF26FF"/>
    <w:multiLevelType w:val="singleLevel"/>
    <w:tmpl w:val="89A4B88C"/>
    <w:lvl w:ilvl="0">
      <w:start w:val="1"/>
      <w:numFmt w:val="bullet"/>
      <w:pStyle w:val="Pointmark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</w:abstractNum>
  <w:abstractNum w:abstractNumId="6" w15:restartNumberingAfterBreak="0">
    <w:nsid w:val="353270D4"/>
    <w:multiLevelType w:val="hybridMultilevel"/>
    <w:tmpl w:val="2266F46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7294255A">
      <w:numFmt w:val="none"/>
      <w:lvlText w:val=""/>
      <w:lvlJc w:val="left"/>
      <w:pPr>
        <w:tabs>
          <w:tab w:val="num" w:pos="1003"/>
        </w:tabs>
        <w:ind w:left="1003" w:firstLine="0"/>
      </w:pPr>
      <w:rPr>
        <w:rFonts w:ascii="Symbol" w:hAnsi="Symbol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7" w15:restartNumberingAfterBreak="0">
    <w:nsid w:val="396C31DE"/>
    <w:multiLevelType w:val="hybridMultilevel"/>
    <w:tmpl w:val="8D84A778"/>
    <w:lvl w:ilvl="0" w:tplc="0638DC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AB31B48"/>
    <w:multiLevelType w:val="hybridMultilevel"/>
    <w:tmpl w:val="EA181BA0"/>
    <w:lvl w:ilvl="0" w:tplc="33BAE70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D1C7B"/>
    <w:multiLevelType w:val="multilevel"/>
    <w:tmpl w:val="70DC19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F500E2E"/>
    <w:multiLevelType w:val="hybridMultilevel"/>
    <w:tmpl w:val="91B8A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83077"/>
    <w:multiLevelType w:val="hybridMultilevel"/>
    <w:tmpl w:val="2266F46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7294255A">
      <w:numFmt w:val="none"/>
      <w:lvlText w:val=""/>
      <w:lvlJc w:val="left"/>
      <w:pPr>
        <w:tabs>
          <w:tab w:val="num" w:pos="1003"/>
        </w:tabs>
        <w:ind w:left="1003" w:firstLine="0"/>
      </w:pPr>
      <w:rPr>
        <w:rFonts w:ascii="Symbol" w:hAnsi="Symbol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2" w15:restartNumberingAfterBreak="0">
    <w:nsid w:val="5FEC222E"/>
    <w:multiLevelType w:val="multilevel"/>
    <w:tmpl w:val="CF0EDCBC"/>
    <w:styleLink w:val="21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14C6150"/>
    <w:multiLevelType w:val="hybridMultilevel"/>
    <w:tmpl w:val="026EB85A"/>
    <w:lvl w:ilvl="0" w:tplc="69429052">
      <w:start w:val="3"/>
      <w:numFmt w:val="bullet"/>
      <w:lvlText w:val="-"/>
      <w:lvlJc w:val="left"/>
      <w:pPr>
        <w:ind w:left="10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4" w15:restartNumberingAfterBreak="0">
    <w:nsid w:val="62477EDD"/>
    <w:multiLevelType w:val="hybridMultilevel"/>
    <w:tmpl w:val="B0727D64"/>
    <w:styleLink w:val="31"/>
    <w:lvl w:ilvl="0" w:tplc="26142F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2593BF3"/>
    <w:multiLevelType w:val="hybridMultilevel"/>
    <w:tmpl w:val="02446D48"/>
    <w:lvl w:ilvl="0" w:tplc="E7FE7B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ED5472"/>
    <w:multiLevelType w:val="hybridMultilevel"/>
    <w:tmpl w:val="137E20E6"/>
    <w:styleLink w:val="2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7294255A">
      <w:numFmt w:val="none"/>
      <w:lvlText w:val=""/>
      <w:lvlJc w:val="left"/>
      <w:pPr>
        <w:tabs>
          <w:tab w:val="num" w:pos="1003"/>
        </w:tabs>
        <w:ind w:left="1003" w:firstLine="0"/>
      </w:pPr>
      <w:rPr>
        <w:rFonts w:ascii="Symbol" w:hAnsi="Symbol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7" w15:restartNumberingAfterBreak="0">
    <w:nsid w:val="654563D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12191F"/>
    <w:multiLevelType w:val="hybridMultilevel"/>
    <w:tmpl w:val="91B8A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FD2334"/>
    <w:multiLevelType w:val="multilevel"/>
    <w:tmpl w:val="380A4014"/>
    <w:lvl w:ilvl="0">
      <w:start w:val="1"/>
      <w:numFmt w:val="decimal"/>
      <w:pStyle w:val="Title3"/>
      <w:lvlText w:val="Статья %1."/>
      <w:lvlJc w:val="left"/>
      <w:pPr>
        <w:tabs>
          <w:tab w:val="num" w:pos="1418"/>
        </w:tabs>
        <w:ind w:left="1418" w:hanging="141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Point"/>
      <w:isLgl/>
      <w:lvlText w:val="%1.%2."/>
      <w:lvlJc w:val="left"/>
      <w:pPr>
        <w:ind w:left="5055" w:hanging="6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Point2"/>
      <w:isLgl/>
      <w:lvlText w:val="%1.%2.%3."/>
      <w:lvlJc w:val="left"/>
      <w:pPr>
        <w:ind w:left="6958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Point3"/>
      <w:isLgl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hint="default"/>
      </w:rPr>
    </w:lvl>
  </w:abstractNum>
  <w:abstractNum w:abstractNumId="20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1" w15:restartNumberingAfterBreak="0">
    <w:nsid w:val="7A013FBA"/>
    <w:multiLevelType w:val="hybridMultilevel"/>
    <w:tmpl w:val="18328F48"/>
    <w:styleLink w:val="2111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0"/>
  </w:num>
  <w:num w:numId="5">
    <w:abstractNumId w:val="20"/>
  </w:num>
  <w:num w:numId="6">
    <w:abstractNumId w:val="16"/>
  </w:num>
  <w:num w:numId="7">
    <w:abstractNumId w:val="19"/>
  </w:num>
  <w:num w:numId="8">
    <w:abstractNumId w:val="5"/>
  </w:num>
  <w:num w:numId="9">
    <w:abstractNumId w:val="12"/>
  </w:num>
  <w:num w:numId="10">
    <w:abstractNumId w:val="2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9"/>
  </w:num>
  <w:num w:numId="14">
    <w:abstractNumId w:val="8"/>
  </w:num>
  <w:num w:numId="15">
    <w:abstractNumId w:val="15"/>
  </w:num>
  <w:num w:numId="16">
    <w:abstractNumId w:val="10"/>
  </w:num>
  <w:num w:numId="17">
    <w:abstractNumId w:val="11"/>
  </w:num>
  <w:num w:numId="18">
    <w:abstractNumId w:val="1"/>
  </w:num>
  <w:num w:numId="19">
    <w:abstractNumId w:val="6"/>
  </w:num>
  <w:num w:numId="20">
    <w:abstractNumId w:val="2"/>
  </w:num>
  <w:num w:numId="21">
    <w:abstractNumId w:val="18"/>
  </w:num>
  <w:num w:numId="22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DisplayPageBoundaries/>
  <w:trackRevisions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A93"/>
    <w:rsid w:val="00001E8E"/>
    <w:rsid w:val="00002BCB"/>
    <w:rsid w:val="000030DB"/>
    <w:rsid w:val="00003FDA"/>
    <w:rsid w:val="00011291"/>
    <w:rsid w:val="00012FC0"/>
    <w:rsid w:val="00013756"/>
    <w:rsid w:val="00017E3F"/>
    <w:rsid w:val="0002052C"/>
    <w:rsid w:val="0002302D"/>
    <w:rsid w:val="0002476D"/>
    <w:rsid w:val="00025338"/>
    <w:rsid w:val="00025407"/>
    <w:rsid w:val="0002568E"/>
    <w:rsid w:val="000276A6"/>
    <w:rsid w:val="0003001F"/>
    <w:rsid w:val="000305EC"/>
    <w:rsid w:val="00034131"/>
    <w:rsid w:val="00034C45"/>
    <w:rsid w:val="00037198"/>
    <w:rsid w:val="00044916"/>
    <w:rsid w:val="00050C72"/>
    <w:rsid w:val="00057CE6"/>
    <w:rsid w:val="00061C5D"/>
    <w:rsid w:val="000717E5"/>
    <w:rsid w:val="000724E0"/>
    <w:rsid w:val="00074793"/>
    <w:rsid w:val="00086642"/>
    <w:rsid w:val="00087B88"/>
    <w:rsid w:val="00090587"/>
    <w:rsid w:val="00092D3C"/>
    <w:rsid w:val="000936FA"/>
    <w:rsid w:val="00094DDE"/>
    <w:rsid w:val="00095099"/>
    <w:rsid w:val="00096175"/>
    <w:rsid w:val="000A0AB8"/>
    <w:rsid w:val="000A35A4"/>
    <w:rsid w:val="000A3F73"/>
    <w:rsid w:val="000A7AF9"/>
    <w:rsid w:val="000B027F"/>
    <w:rsid w:val="000B1351"/>
    <w:rsid w:val="000B2322"/>
    <w:rsid w:val="000B24E5"/>
    <w:rsid w:val="000B4156"/>
    <w:rsid w:val="000C63A1"/>
    <w:rsid w:val="000D4BD8"/>
    <w:rsid w:val="000D64DC"/>
    <w:rsid w:val="000D7539"/>
    <w:rsid w:val="000E07CF"/>
    <w:rsid w:val="000E0BDA"/>
    <w:rsid w:val="000E39B6"/>
    <w:rsid w:val="000E61CD"/>
    <w:rsid w:val="000F6360"/>
    <w:rsid w:val="00102C9C"/>
    <w:rsid w:val="001104F2"/>
    <w:rsid w:val="00113BC8"/>
    <w:rsid w:val="001145CB"/>
    <w:rsid w:val="00116AFC"/>
    <w:rsid w:val="001213FE"/>
    <w:rsid w:val="00123762"/>
    <w:rsid w:val="00127F60"/>
    <w:rsid w:val="001333A0"/>
    <w:rsid w:val="00134CA6"/>
    <w:rsid w:val="00140A41"/>
    <w:rsid w:val="00140FA0"/>
    <w:rsid w:val="001425CC"/>
    <w:rsid w:val="001443C2"/>
    <w:rsid w:val="00146AF9"/>
    <w:rsid w:val="00146B55"/>
    <w:rsid w:val="001475F3"/>
    <w:rsid w:val="00150BF5"/>
    <w:rsid w:val="0015107E"/>
    <w:rsid w:val="00154F06"/>
    <w:rsid w:val="001564B8"/>
    <w:rsid w:val="0015768F"/>
    <w:rsid w:val="00160687"/>
    <w:rsid w:val="001656E8"/>
    <w:rsid w:val="00165E71"/>
    <w:rsid w:val="0016633F"/>
    <w:rsid w:val="00167CAA"/>
    <w:rsid w:val="00170933"/>
    <w:rsid w:val="00171B21"/>
    <w:rsid w:val="001741B7"/>
    <w:rsid w:val="0018163F"/>
    <w:rsid w:val="001849D2"/>
    <w:rsid w:val="0018504E"/>
    <w:rsid w:val="00187250"/>
    <w:rsid w:val="00187B88"/>
    <w:rsid w:val="001920D7"/>
    <w:rsid w:val="0019234E"/>
    <w:rsid w:val="00194D7D"/>
    <w:rsid w:val="001A1DB4"/>
    <w:rsid w:val="001A1F9B"/>
    <w:rsid w:val="001A3AE9"/>
    <w:rsid w:val="001A4A77"/>
    <w:rsid w:val="001A5DE3"/>
    <w:rsid w:val="001A6F8C"/>
    <w:rsid w:val="001B1469"/>
    <w:rsid w:val="001B4A74"/>
    <w:rsid w:val="001C15A7"/>
    <w:rsid w:val="001C41C7"/>
    <w:rsid w:val="001C5C51"/>
    <w:rsid w:val="001D044F"/>
    <w:rsid w:val="001D5183"/>
    <w:rsid w:val="001D7587"/>
    <w:rsid w:val="001D7936"/>
    <w:rsid w:val="001E34EA"/>
    <w:rsid w:val="001E5EAC"/>
    <w:rsid w:val="001F0FC0"/>
    <w:rsid w:val="001F267B"/>
    <w:rsid w:val="001F532A"/>
    <w:rsid w:val="001F640C"/>
    <w:rsid w:val="001F6CB6"/>
    <w:rsid w:val="00202DA4"/>
    <w:rsid w:val="00202F3D"/>
    <w:rsid w:val="00204DA8"/>
    <w:rsid w:val="00205473"/>
    <w:rsid w:val="00206C35"/>
    <w:rsid w:val="00210AAF"/>
    <w:rsid w:val="00213844"/>
    <w:rsid w:val="00214EEB"/>
    <w:rsid w:val="002159BD"/>
    <w:rsid w:val="00217AC6"/>
    <w:rsid w:val="002309FE"/>
    <w:rsid w:val="002335AA"/>
    <w:rsid w:val="00235541"/>
    <w:rsid w:val="00240781"/>
    <w:rsid w:val="0024543B"/>
    <w:rsid w:val="00246CA2"/>
    <w:rsid w:val="00250768"/>
    <w:rsid w:val="00250D1F"/>
    <w:rsid w:val="00254CE0"/>
    <w:rsid w:val="00255BEA"/>
    <w:rsid w:val="00255F28"/>
    <w:rsid w:val="00257830"/>
    <w:rsid w:val="002609DF"/>
    <w:rsid w:val="00262D03"/>
    <w:rsid w:val="00262D0E"/>
    <w:rsid w:val="002637D2"/>
    <w:rsid w:val="0026462A"/>
    <w:rsid w:val="002701E9"/>
    <w:rsid w:val="00270D8F"/>
    <w:rsid w:val="002738AE"/>
    <w:rsid w:val="00274C47"/>
    <w:rsid w:val="00274D5E"/>
    <w:rsid w:val="0027511D"/>
    <w:rsid w:val="00283302"/>
    <w:rsid w:val="00286A05"/>
    <w:rsid w:val="002878A0"/>
    <w:rsid w:val="00287DE5"/>
    <w:rsid w:val="002904BF"/>
    <w:rsid w:val="002A058B"/>
    <w:rsid w:val="002A09CE"/>
    <w:rsid w:val="002A2EDE"/>
    <w:rsid w:val="002A56AD"/>
    <w:rsid w:val="002A7131"/>
    <w:rsid w:val="002B0324"/>
    <w:rsid w:val="002B3047"/>
    <w:rsid w:val="002C251E"/>
    <w:rsid w:val="002C3872"/>
    <w:rsid w:val="002C5D96"/>
    <w:rsid w:val="002C7AAB"/>
    <w:rsid w:val="002C7D9D"/>
    <w:rsid w:val="002D0AF3"/>
    <w:rsid w:val="002D31E6"/>
    <w:rsid w:val="002D5B34"/>
    <w:rsid w:val="002D615D"/>
    <w:rsid w:val="002D785A"/>
    <w:rsid w:val="002E11BA"/>
    <w:rsid w:val="002E1DCC"/>
    <w:rsid w:val="002E210B"/>
    <w:rsid w:val="002E25E4"/>
    <w:rsid w:val="002E615C"/>
    <w:rsid w:val="002F0B00"/>
    <w:rsid w:val="002F529E"/>
    <w:rsid w:val="002F60A8"/>
    <w:rsid w:val="002F690D"/>
    <w:rsid w:val="003016AC"/>
    <w:rsid w:val="00301B69"/>
    <w:rsid w:val="00306A1F"/>
    <w:rsid w:val="00306B6B"/>
    <w:rsid w:val="003114DA"/>
    <w:rsid w:val="00313350"/>
    <w:rsid w:val="00313788"/>
    <w:rsid w:val="00315EA8"/>
    <w:rsid w:val="00323A69"/>
    <w:rsid w:val="00325308"/>
    <w:rsid w:val="003254D2"/>
    <w:rsid w:val="003257A8"/>
    <w:rsid w:val="0032592B"/>
    <w:rsid w:val="00327B5C"/>
    <w:rsid w:val="00330FB2"/>
    <w:rsid w:val="00332178"/>
    <w:rsid w:val="00334D81"/>
    <w:rsid w:val="003408B7"/>
    <w:rsid w:val="00342290"/>
    <w:rsid w:val="00342E2F"/>
    <w:rsid w:val="00342EFA"/>
    <w:rsid w:val="00345B97"/>
    <w:rsid w:val="00345B9D"/>
    <w:rsid w:val="00346BB7"/>
    <w:rsid w:val="003500E5"/>
    <w:rsid w:val="0035211D"/>
    <w:rsid w:val="003527BA"/>
    <w:rsid w:val="00356F5D"/>
    <w:rsid w:val="0035784C"/>
    <w:rsid w:val="003614EA"/>
    <w:rsid w:val="003635A0"/>
    <w:rsid w:val="00367573"/>
    <w:rsid w:val="003719DA"/>
    <w:rsid w:val="00372588"/>
    <w:rsid w:val="003726B9"/>
    <w:rsid w:val="00373DB2"/>
    <w:rsid w:val="00375257"/>
    <w:rsid w:val="003767BD"/>
    <w:rsid w:val="0037698E"/>
    <w:rsid w:val="00382085"/>
    <w:rsid w:val="00382D73"/>
    <w:rsid w:val="003841A2"/>
    <w:rsid w:val="0039285F"/>
    <w:rsid w:val="00395B8C"/>
    <w:rsid w:val="003A17D3"/>
    <w:rsid w:val="003A42EB"/>
    <w:rsid w:val="003A43A0"/>
    <w:rsid w:val="003A6708"/>
    <w:rsid w:val="003B01F1"/>
    <w:rsid w:val="003B41FC"/>
    <w:rsid w:val="003B49EB"/>
    <w:rsid w:val="003B544C"/>
    <w:rsid w:val="003B580A"/>
    <w:rsid w:val="003B6474"/>
    <w:rsid w:val="003B6F9E"/>
    <w:rsid w:val="003B764D"/>
    <w:rsid w:val="003B787F"/>
    <w:rsid w:val="003C08A3"/>
    <w:rsid w:val="003C605A"/>
    <w:rsid w:val="003D039D"/>
    <w:rsid w:val="003D2B07"/>
    <w:rsid w:val="003D4E61"/>
    <w:rsid w:val="003D6CDA"/>
    <w:rsid w:val="003D7366"/>
    <w:rsid w:val="003E4275"/>
    <w:rsid w:val="003F25AC"/>
    <w:rsid w:val="003F2D28"/>
    <w:rsid w:val="003F43D9"/>
    <w:rsid w:val="003F4978"/>
    <w:rsid w:val="003F7864"/>
    <w:rsid w:val="003F7976"/>
    <w:rsid w:val="004057F0"/>
    <w:rsid w:val="00411926"/>
    <w:rsid w:val="00412B94"/>
    <w:rsid w:val="00414271"/>
    <w:rsid w:val="00415B68"/>
    <w:rsid w:val="00416576"/>
    <w:rsid w:val="00425777"/>
    <w:rsid w:val="00426570"/>
    <w:rsid w:val="004333A2"/>
    <w:rsid w:val="00434C39"/>
    <w:rsid w:val="0043543F"/>
    <w:rsid w:val="0043648C"/>
    <w:rsid w:val="004411D4"/>
    <w:rsid w:val="0044168C"/>
    <w:rsid w:val="00441F64"/>
    <w:rsid w:val="00442ECE"/>
    <w:rsid w:val="00443E53"/>
    <w:rsid w:val="0044521B"/>
    <w:rsid w:val="00446C78"/>
    <w:rsid w:val="004551E7"/>
    <w:rsid w:val="004574C2"/>
    <w:rsid w:val="004574CA"/>
    <w:rsid w:val="0045765D"/>
    <w:rsid w:val="00462673"/>
    <w:rsid w:val="004666EC"/>
    <w:rsid w:val="00467AF1"/>
    <w:rsid w:val="00471AD6"/>
    <w:rsid w:val="0047546D"/>
    <w:rsid w:val="004765C6"/>
    <w:rsid w:val="0047766B"/>
    <w:rsid w:val="00490317"/>
    <w:rsid w:val="00491DFE"/>
    <w:rsid w:val="00492698"/>
    <w:rsid w:val="0049398D"/>
    <w:rsid w:val="00494E3D"/>
    <w:rsid w:val="004967BB"/>
    <w:rsid w:val="00496DE7"/>
    <w:rsid w:val="004A0722"/>
    <w:rsid w:val="004A19F8"/>
    <w:rsid w:val="004A3D7B"/>
    <w:rsid w:val="004A4B04"/>
    <w:rsid w:val="004B282B"/>
    <w:rsid w:val="004B2CA7"/>
    <w:rsid w:val="004B7558"/>
    <w:rsid w:val="004C40C0"/>
    <w:rsid w:val="004D2B19"/>
    <w:rsid w:val="004D2BF1"/>
    <w:rsid w:val="004D66E9"/>
    <w:rsid w:val="004E2F9C"/>
    <w:rsid w:val="004E5457"/>
    <w:rsid w:val="004E6AB5"/>
    <w:rsid w:val="004E724A"/>
    <w:rsid w:val="004F096B"/>
    <w:rsid w:val="004F0BCF"/>
    <w:rsid w:val="004F0E84"/>
    <w:rsid w:val="005007E1"/>
    <w:rsid w:val="005075D6"/>
    <w:rsid w:val="005101B6"/>
    <w:rsid w:val="0051250C"/>
    <w:rsid w:val="00516A97"/>
    <w:rsid w:val="00527624"/>
    <w:rsid w:val="005300A9"/>
    <w:rsid w:val="00532383"/>
    <w:rsid w:val="005348D7"/>
    <w:rsid w:val="0054065A"/>
    <w:rsid w:val="00540829"/>
    <w:rsid w:val="00542FCE"/>
    <w:rsid w:val="0054346C"/>
    <w:rsid w:val="00544B36"/>
    <w:rsid w:val="0055032A"/>
    <w:rsid w:val="00551EFA"/>
    <w:rsid w:val="005527E0"/>
    <w:rsid w:val="00555042"/>
    <w:rsid w:val="00560D9B"/>
    <w:rsid w:val="00565001"/>
    <w:rsid w:val="0056658C"/>
    <w:rsid w:val="00570D52"/>
    <w:rsid w:val="00571DD6"/>
    <w:rsid w:val="0057280D"/>
    <w:rsid w:val="00572DA0"/>
    <w:rsid w:val="0057506A"/>
    <w:rsid w:val="00575CDC"/>
    <w:rsid w:val="00576BD4"/>
    <w:rsid w:val="005840F2"/>
    <w:rsid w:val="00584C9E"/>
    <w:rsid w:val="00585181"/>
    <w:rsid w:val="00587491"/>
    <w:rsid w:val="005929F2"/>
    <w:rsid w:val="00596A49"/>
    <w:rsid w:val="005A28AF"/>
    <w:rsid w:val="005A3072"/>
    <w:rsid w:val="005A340D"/>
    <w:rsid w:val="005A6185"/>
    <w:rsid w:val="005A74BD"/>
    <w:rsid w:val="005B2AA6"/>
    <w:rsid w:val="005B2C95"/>
    <w:rsid w:val="005B3EB7"/>
    <w:rsid w:val="005B5197"/>
    <w:rsid w:val="005B5820"/>
    <w:rsid w:val="005B6E91"/>
    <w:rsid w:val="005C571E"/>
    <w:rsid w:val="005D123F"/>
    <w:rsid w:val="005D246D"/>
    <w:rsid w:val="005D2A91"/>
    <w:rsid w:val="005D4AF9"/>
    <w:rsid w:val="005D573D"/>
    <w:rsid w:val="005D740E"/>
    <w:rsid w:val="005E1F61"/>
    <w:rsid w:val="005E3793"/>
    <w:rsid w:val="005E4999"/>
    <w:rsid w:val="005E4DCD"/>
    <w:rsid w:val="005E5751"/>
    <w:rsid w:val="005F2275"/>
    <w:rsid w:val="005F3AAC"/>
    <w:rsid w:val="005F46F4"/>
    <w:rsid w:val="005F4ED7"/>
    <w:rsid w:val="005F5352"/>
    <w:rsid w:val="005F5681"/>
    <w:rsid w:val="005F591F"/>
    <w:rsid w:val="005F6172"/>
    <w:rsid w:val="005F61BC"/>
    <w:rsid w:val="005F6DC5"/>
    <w:rsid w:val="006018B5"/>
    <w:rsid w:val="006048CD"/>
    <w:rsid w:val="006162CF"/>
    <w:rsid w:val="00621B3D"/>
    <w:rsid w:val="006248DC"/>
    <w:rsid w:val="006268DF"/>
    <w:rsid w:val="00627DE3"/>
    <w:rsid w:val="006364B0"/>
    <w:rsid w:val="006451B6"/>
    <w:rsid w:val="0064768E"/>
    <w:rsid w:val="00647BC1"/>
    <w:rsid w:val="00647CE4"/>
    <w:rsid w:val="00650C38"/>
    <w:rsid w:val="00656C2A"/>
    <w:rsid w:val="00656EC5"/>
    <w:rsid w:val="00663CDF"/>
    <w:rsid w:val="006675A0"/>
    <w:rsid w:val="00670876"/>
    <w:rsid w:val="0067158B"/>
    <w:rsid w:val="0067168D"/>
    <w:rsid w:val="0067173D"/>
    <w:rsid w:val="0067502D"/>
    <w:rsid w:val="006756EC"/>
    <w:rsid w:val="00675CF3"/>
    <w:rsid w:val="006761EB"/>
    <w:rsid w:val="006764EE"/>
    <w:rsid w:val="0067651A"/>
    <w:rsid w:val="00676982"/>
    <w:rsid w:val="00684D0D"/>
    <w:rsid w:val="00684F01"/>
    <w:rsid w:val="00687049"/>
    <w:rsid w:val="006876E3"/>
    <w:rsid w:val="006941D2"/>
    <w:rsid w:val="00695469"/>
    <w:rsid w:val="006A1A27"/>
    <w:rsid w:val="006A2E29"/>
    <w:rsid w:val="006A46E3"/>
    <w:rsid w:val="006A567A"/>
    <w:rsid w:val="006C4CFC"/>
    <w:rsid w:val="006C6947"/>
    <w:rsid w:val="006C731C"/>
    <w:rsid w:val="006D4FE9"/>
    <w:rsid w:val="006E19B8"/>
    <w:rsid w:val="006E2258"/>
    <w:rsid w:val="006E5EA1"/>
    <w:rsid w:val="006F185E"/>
    <w:rsid w:val="006F34DC"/>
    <w:rsid w:val="006F423B"/>
    <w:rsid w:val="006F4F23"/>
    <w:rsid w:val="00706A20"/>
    <w:rsid w:val="00710C8A"/>
    <w:rsid w:val="00712D37"/>
    <w:rsid w:val="00713609"/>
    <w:rsid w:val="00714F17"/>
    <w:rsid w:val="00716810"/>
    <w:rsid w:val="00716F4E"/>
    <w:rsid w:val="007202E2"/>
    <w:rsid w:val="007219FC"/>
    <w:rsid w:val="00722680"/>
    <w:rsid w:val="0072418F"/>
    <w:rsid w:val="00733E2B"/>
    <w:rsid w:val="00737409"/>
    <w:rsid w:val="00740B4D"/>
    <w:rsid w:val="0074170A"/>
    <w:rsid w:val="00753451"/>
    <w:rsid w:val="00754FE9"/>
    <w:rsid w:val="00757CB8"/>
    <w:rsid w:val="00757EE4"/>
    <w:rsid w:val="007667CB"/>
    <w:rsid w:val="007709C6"/>
    <w:rsid w:val="00772985"/>
    <w:rsid w:val="00772EC0"/>
    <w:rsid w:val="00774B3B"/>
    <w:rsid w:val="00780666"/>
    <w:rsid w:val="00783CF2"/>
    <w:rsid w:val="00783E56"/>
    <w:rsid w:val="00784611"/>
    <w:rsid w:val="0078607A"/>
    <w:rsid w:val="00790ADE"/>
    <w:rsid w:val="007918F5"/>
    <w:rsid w:val="00791F22"/>
    <w:rsid w:val="0079257F"/>
    <w:rsid w:val="0079365E"/>
    <w:rsid w:val="00796398"/>
    <w:rsid w:val="007A080F"/>
    <w:rsid w:val="007A40D0"/>
    <w:rsid w:val="007A4E6E"/>
    <w:rsid w:val="007A6C42"/>
    <w:rsid w:val="007A717F"/>
    <w:rsid w:val="007A749B"/>
    <w:rsid w:val="007B091B"/>
    <w:rsid w:val="007B3A93"/>
    <w:rsid w:val="007B5701"/>
    <w:rsid w:val="007C13A5"/>
    <w:rsid w:val="007C2ABE"/>
    <w:rsid w:val="007C3B67"/>
    <w:rsid w:val="007C3FA0"/>
    <w:rsid w:val="007C538A"/>
    <w:rsid w:val="007C553C"/>
    <w:rsid w:val="007D2DFD"/>
    <w:rsid w:val="007D4894"/>
    <w:rsid w:val="007D7851"/>
    <w:rsid w:val="007E0F13"/>
    <w:rsid w:val="007E1FA0"/>
    <w:rsid w:val="007E5366"/>
    <w:rsid w:val="007E5FA3"/>
    <w:rsid w:val="007F003A"/>
    <w:rsid w:val="007F0E68"/>
    <w:rsid w:val="007F206F"/>
    <w:rsid w:val="007F2225"/>
    <w:rsid w:val="007F29FB"/>
    <w:rsid w:val="007F3623"/>
    <w:rsid w:val="007F3B68"/>
    <w:rsid w:val="00805C51"/>
    <w:rsid w:val="00807D9F"/>
    <w:rsid w:val="00811208"/>
    <w:rsid w:val="008115E2"/>
    <w:rsid w:val="00811ACB"/>
    <w:rsid w:val="008121A5"/>
    <w:rsid w:val="00813DDF"/>
    <w:rsid w:val="00814692"/>
    <w:rsid w:val="00815D98"/>
    <w:rsid w:val="0081716C"/>
    <w:rsid w:val="00822410"/>
    <w:rsid w:val="008275C0"/>
    <w:rsid w:val="00827AE1"/>
    <w:rsid w:val="008329DD"/>
    <w:rsid w:val="00834B5A"/>
    <w:rsid w:val="00840076"/>
    <w:rsid w:val="00841391"/>
    <w:rsid w:val="00843775"/>
    <w:rsid w:val="008449C3"/>
    <w:rsid w:val="00844CBE"/>
    <w:rsid w:val="00844DD4"/>
    <w:rsid w:val="0084786D"/>
    <w:rsid w:val="00851EFD"/>
    <w:rsid w:val="00860EC1"/>
    <w:rsid w:val="008611C2"/>
    <w:rsid w:val="00861C14"/>
    <w:rsid w:val="008621C7"/>
    <w:rsid w:val="0086296A"/>
    <w:rsid w:val="00864383"/>
    <w:rsid w:val="008659DF"/>
    <w:rsid w:val="00870615"/>
    <w:rsid w:val="00870A73"/>
    <w:rsid w:val="00871696"/>
    <w:rsid w:val="0087223D"/>
    <w:rsid w:val="00874664"/>
    <w:rsid w:val="00874B22"/>
    <w:rsid w:val="00877587"/>
    <w:rsid w:val="00880330"/>
    <w:rsid w:val="0088091A"/>
    <w:rsid w:val="00881925"/>
    <w:rsid w:val="00885A27"/>
    <w:rsid w:val="00887932"/>
    <w:rsid w:val="00890395"/>
    <w:rsid w:val="008944E1"/>
    <w:rsid w:val="008955FF"/>
    <w:rsid w:val="00895C9F"/>
    <w:rsid w:val="0089756B"/>
    <w:rsid w:val="008A20A9"/>
    <w:rsid w:val="008A2289"/>
    <w:rsid w:val="008A372A"/>
    <w:rsid w:val="008A3DC8"/>
    <w:rsid w:val="008B2DD0"/>
    <w:rsid w:val="008B4AED"/>
    <w:rsid w:val="008B6A5F"/>
    <w:rsid w:val="008B700B"/>
    <w:rsid w:val="008C7571"/>
    <w:rsid w:val="008C77A9"/>
    <w:rsid w:val="008D0864"/>
    <w:rsid w:val="008D2AA3"/>
    <w:rsid w:val="008E0EF0"/>
    <w:rsid w:val="008E4217"/>
    <w:rsid w:val="008E7894"/>
    <w:rsid w:val="008F0A04"/>
    <w:rsid w:val="008F3986"/>
    <w:rsid w:val="008F5B6D"/>
    <w:rsid w:val="008F6197"/>
    <w:rsid w:val="008F76EF"/>
    <w:rsid w:val="009014F5"/>
    <w:rsid w:val="00901A29"/>
    <w:rsid w:val="00903552"/>
    <w:rsid w:val="00906F7B"/>
    <w:rsid w:val="009078AE"/>
    <w:rsid w:val="00910DB7"/>
    <w:rsid w:val="00911959"/>
    <w:rsid w:val="009129B2"/>
    <w:rsid w:val="009148C3"/>
    <w:rsid w:val="00914D37"/>
    <w:rsid w:val="00923E93"/>
    <w:rsid w:val="00924457"/>
    <w:rsid w:val="00931C4C"/>
    <w:rsid w:val="0093383D"/>
    <w:rsid w:val="00945BF3"/>
    <w:rsid w:val="00952606"/>
    <w:rsid w:val="00952801"/>
    <w:rsid w:val="00952B4F"/>
    <w:rsid w:val="009535CA"/>
    <w:rsid w:val="00953835"/>
    <w:rsid w:val="00955208"/>
    <w:rsid w:val="00956F6F"/>
    <w:rsid w:val="009575BC"/>
    <w:rsid w:val="00960E7B"/>
    <w:rsid w:val="009625DC"/>
    <w:rsid w:val="009644FC"/>
    <w:rsid w:val="00965BE3"/>
    <w:rsid w:val="00965E18"/>
    <w:rsid w:val="0096769C"/>
    <w:rsid w:val="009676A4"/>
    <w:rsid w:val="009703C8"/>
    <w:rsid w:val="00971FFD"/>
    <w:rsid w:val="009738B8"/>
    <w:rsid w:val="00973E02"/>
    <w:rsid w:val="00975987"/>
    <w:rsid w:val="00981401"/>
    <w:rsid w:val="00981913"/>
    <w:rsid w:val="0099110E"/>
    <w:rsid w:val="00993F7C"/>
    <w:rsid w:val="009953C3"/>
    <w:rsid w:val="009A22D4"/>
    <w:rsid w:val="009A536F"/>
    <w:rsid w:val="009A6685"/>
    <w:rsid w:val="009A7132"/>
    <w:rsid w:val="009B3145"/>
    <w:rsid w:val="009B7599"/>
    <w:rsid w:val="009C259D"/>
    <w:rsid w:val="009C4555"/>
    <w:rsid w:val="009C465B"/>
    <w:rsid w:val="009C605D"/>
    <w:rsid w:val="009D02D5"/>
    <w:rsid w:val="009D36ED"/>
    <w:rsid w:val="009D5DDB"/>
    <w:rsid w:val="009D6515"/>
    <w:rsid w:val="009D7B40"/>
    <w:rsid w:val="009E2F1D"/>
    <w:rsid w:val="009E3939"/>
    <w:rsid w:val="009E4616"/>
    <w:rsid w:val="009F076D"/>
    <w:rsid w:val="009F0C79"/>
    <w:rsid w:val="009F14D6"/>
    <w:rsid w:val="009F1656"/>
    <w:rsid w:val="009F679F"/>
    <w:rsid w:val="009F7125"/>
    <w:rsid w:val="00A005AD"/>
    <w:rsid w:val="00A017FB"/>
    <w:rsid w:val="00A0313A"/>
    <w:rsid w:val="00A03569"/>
    <w:rsid w:val="00A04662"/>
    <w:rsid w:val="00A047F2"/>
    <w:rsid w:val="00A078C2"/>
    <w:rsid w:val="00A07A84"/>
    <w:rsid w:val="00A219FF"/>
    <w:rsid w:val="00A21B18"/>
    <w:rsid w:val="00A231B6"/>
    <w:rsid w:val="00A25244"/>
    <w:rsid w:val="00A30520"/>
    <w:rsid w:val="00A31869"/>
    <w:rsid w:val="00A3389B"/>
    <w:rsid w:val="00A36820"/>
    <w:rsid w:val="00A40124"/>
    <w:rsid w:val="00A403E3"/>
    <w:rsid w:val="00A43C98"/>
    <w:rsid w:val="00A4417E"/>
    <w:rsid w:val="00A5410E"/>
    <w:rsid w:val="00A560A2"/>
    <w:rsid w:val="00A57699"/>
    <w:rsid w:val="00A632C5"/>
    <w:rsid w:val="00A658EA"/>
    <w:rsid w:val="00A66074"/>
    <w:rsid w:val="00A66079"/>
    <w:rsid w:val="00A814FC"/>
    <w:rsid w:val="00A81F48"/>
    <w:rsid w:val="00A8434A"/>
    <w:rsid w:val="00A87013"/>
    <w:rsid w:val="00A875B8"/>
    <w:rsid w:val="00A91F56"/>
    <w:rsid w:val="00A93B3B"/>
    <w:rsid w:val="00AA0DB2"/>
    <w:rsid w:val="00AA4015"/>
    <w:rsid w:val="00AA43B9"/>
    <w:rsid w:val="00AA5FB4"/>
    <w:rsid w:val="00AA60E5"/>
    <w:rsid w:val="00AB0299"/>
    <w:rsid w:val="00AB43DC"/>
    <w:rsid w:val="00AB4CF1"/>
    <w:rsid w:val="00AB5E6C"/>
    <w:rsid w:val="00AC031D"/>
    <w:rsid w:val="00AC487F"/>
    <w:rsid w:val="00AC7CA0"/>
    <w:rsid w:val="00AD6907"/>
    <w:rsid w:val="00AD71EF"/>
    <w:rsid w:val="00AE18C3"/>
    <w:rsid w:val="00AE43BF"/>
    <w:rsid w:val="00AE4D46"/>
    <w:rsid w:val="00AE60BD"/>
    <w:rsid w:val="00AE68A0"/>
    <w:rsid w:val="00AF54F7"/>
    <w:rsid w:val="00AF6E15"/>
    <w:rsid w:val="00B076A1"/>
    <w:rsid w:val="00B10296"/>
    <w:rsid w:val="00B117B3"/>
    <w:rsid w:val="00B16F1B"/>
    <w:rsid w:val="00B17898"/>
    <w:rsid w:val="00B218F6"/>
    <w:rsid w:val="00B2382D"/>
    <w:rsid w:val="00B24300"/>
    <w:rsid w:val="00B2669C"/>
    <w:rsid w:val="00B31287"/>
    <w:rsid w:val="00B31644"/>
    <w:rsid w:val="00B34C80"/>
    <w:rsid w:val="00B35015"/>
    <w:rsid w:val="00B40748"/>
    <w:rsid w:val="00B41547"/>
    <w:rsid w:val="00B42598"/>
    <w:rsid w:val="00B42893"/>
    <w:rsid w:val="00B433E4"/>
    <w:rsid w:val="00B455CE"/>
    <w:rsid w:val="00B57ADB"/>
    <w:rsid w:val="00B63D7F"/>
    <w:rsid w:val="00B6606E"/>
    <w:rsid w:val="00B70125"/>
    <w:rsid w:val="00B70FBF"/>
    <w:rsid w:val="00B72308"/>
    <w:rsid w:val="00B80985"/>
    <w:rsid w:val="00B83E7E"/>
    <w:rsid w:val="00B86A81"/>
    <w:rsid w:val="00B90A9F"/>
    <w:rsid w:val="00B91839"/>
    <w:rsid w:val="00B9515F"/>
    <w:rsid w:val="00BA2F54"/>
    <w:rsid w:val="00BA37D9"/>
    <w:rsid w:val="00BA5BF9"/>
    <w:rsid w:val="00BB11E8"/>
    <w:rsid w:val="00BB3070"/>
    <w:rsid w:val="00BB4362"/>
    <w:rsid w:val="00BC5C8F"/>
    <w:rsid w:val="00BD3106"/>
    <w:rsid w:val="00BE358E"/>
    <w:rsid w:val="00BE7F2D"/>
    <w:rsid w:val="00BF148F"/>
    <w:rsid w:val="00BF75DC"/>
    <w:rsid w:val="00BF7DDF"/>
    <w:rsid w:val="00C069D9"/>
    <w:rsid w:val="00C10A91"/>
    <w:rsid w:val="00C1308D"/>
    <w:rsid w:val="00C13521"/>
    <w:rsid w:val="00C14265"/>
    <w:rsid w:val="00C14BD8"/>
    <w:rsid w:val="00C14C36"/>
    <w:rsid w:val="00C168DD"/>
    <w:rsid w:val="00C16C83"/>
    <w:rsid w:val="00C17F98"/>
    <w:rsid w:val="00C266A4"/>
    <w:rsid w:val="00C27322"/>
    <w:rsid w:val="00C27F6C"/>
    <w:rsid w:val="00C339E2"/>
    <w:rsid w:val="00C35205"/>
    <w:rsid w:val="00C4015F"/>
    <w:rsid w:val="00C4175A"/>
    <w:rsid w:val="00C41BC0"/>
    <w:rsid w:val="00C4201A"/>
    <w:rsid w:val="00C462B7"/>
    <w:rsid w:val="00C47527"/>
    <w:rsid w:val="00C478B2"/>
    <w:rsid w:val="00C51520"/>
    <w:rsid w:val="00C54FDD"/>
    <w:rsid w:val="00C55058"/>
    <w:rsid w:val="00C61437"/>
    <w:rsid w:val="00C621D3"/>
    <w:rsid w:val="00C62613"/>
    <w:rsid w:val="00C62F66"/>
    <w:rsid w:val="00C65D11"/>
    <w:rsid w:val="00C7108D"/>
    <w:rsid w:val="00C72FF8"/>
    <w:rsid w:val="00C74482"/>
    <w:rsid w:val="00C76E8A"/>
    <w:rsid w:val="00C80814"/>
    <w:rsid w:val="00C837F0"/>
    <w:rsid w:val="00C87723"/>
    <w:rsid w:val="00C92C3D"/>
    <w:rsid w:val="00CA2006"/>
    <w:rsid w:val="00CA2121"/>
    <w:rsid w:val="00CA5311"/>
    <w:rsid w:val="00CA6860"/>
    <w:rsid w:val="00CA7857"/>
    <w:rsid w:val="00CA7DDF"/>
    <w:rsid w:val="00CB170F"/>
    <w:rsid w:val="00CB1F2D"/>
    <w:rsid w:val="00CC1AEB"/>
    <w:rsid w:val="00CC2437"/>
    <w:rsid w:val="00CC4041"/>
    <w:rsid w:val="00CD0240"/>
    <w:rsid w:val="00CD219E"/>
    <w:rsid w:val="00CD3CB8"/>
    <w:rsid w:val="00CD5C89"/>
    <w:rsid w:val="00CD7CF2"/>
    <w:rsid w:val="00CE6744"/>
    <w:rsid w:val="00CE6FE3"/>
    <w:rsid w:val="00CF26DB"/>
    <w:rsid w:val="00D011B8"/>
    <w:rsid w:val="00D03CA5"/>
    <w:rsid w:val="00D11545"/>
    <w:rsid w:val="00D12985"/>
    <w:rsid w:val="00D15E99"/>
    <w:rsid w:val="00D16BC3"/>
    <w:rsid w:val="00D21870"/>
    <w:rsid w:val="00D219B3"/>
    <w:rsid w:val="00D24222"/>
    <w:rsid w:val="00D245BD"/>
    <w:rsid w:val="00D2610D"/>
    <w:rsid w:val="00D27FD5"/>
    <w:rsid w:val="00D3034B"/>
    <w:rsid w:val="00D30FEE"/>
    <w:rsid w:val="00D31701"/>
    <w:rsid w:val="00D33888"/>
    <w:rsid w:val="00D347D0"/>
    <w:rsid w:val="00D37A47"/>
    <w:rsid w:val="00D43042"/>
    <w:rsid w:val="00D50C18"/>
    <w:rsid w:val="00D51BA1"/>
    <w:rsid w:val="00D55729"/>
    <w:rsid w:val="00D56727"/>
    <w:rsid w:val="00D56D14"/>
    <w:rsid w:val="00D60559"/>
    <w:rsid w:val="00D60ED2"/>
    <w:rsid w:val="00D61193"/>
    <w:rsid w:val="00D61A26"/>
    <w:rsid w:val="00D67557"/>
    <w:rsid w:val="00D7131C"/>
    <w:rsid w:val="00D72A72"/>
    <w:rsid w:val="00D72AEA"/>
    <w:rsid w:val="00D7465B"/>
    <w:rsid w:val="00D77AC7"/>
    <w:rsid w:val="00D77DDB"/>
    <w:rsid w:val="00D8082B"/>
    <w:rsid w:val="00D80E10"/>
    <w:rsid w:val="00D8344C"/>
    <w:rsid w:val="00D86F1D"/>
    <w:rsid w:val="00D91C61"/>
    <w:rsid w:val="00D938FF"/>
    <w:rsid w:val="00D95ADC"/>
    <w:rsid w:val="00D96CC5"/>
    <w:rsid w:val="00D9700F"/>
    <w:rsid w:val="00DA18A4"/>
    <w:rsid w:val="00DA30B2"/>
    <w:rsid w:val="00DA58F8"/>
    <w:rsid w:val="00DA6B30"/>
    <w:rsid w:val="00DA6D8B"/>
    <w:rsid w:val="00DB139F"/>
    <w:rsid w:val="00DB17BE"/>
    <w:rsid w:val="00DB1974"/>
    <w:rsid w:val="00DB3023"/>
    <w:rsid w:val="00DB7108"/>
    <w:rsid w:val="00DC094B"/>
    <w:rsid w:val="00DC15B2"/>
    <w:rsid w:val="00DC252F"/>
    <w:rsid w:val="00DD0188"/>
    <w:rsid w:val="00DD5B45"/>
    <w:rsid w:val="00DD7131"/>
    <w:rsid w:val="00DE0847"/>
    <w:rsid w:val="00DE08EC"/>
    <w:rsid w:val="00DE18F4"/>
    <w:rsid w:val="00DE2262"/>
    <w:rsid w:val="00DE26C9"/>
    <w:rsid w:val="00DE36D2"/>
    <w:rsid w:val="00DF34D9"/>
    <w:rsid w:val="00DF3D3B"/>
    <w:rsid w:val="00DF6CF0"/>
    <w:rsid w:val="00DF76CA"/>
    <w:rsid w:val="00DF7EE6"/>
    <w:rsid w:val="00E026C7"/>
    <w:rsid w:val="00E03D14"/>
    <w:rsid w:val="00E05FAD"/>
    <w:rsid w:val="00E07AC3"/>
    <w:rsid w:val="00E12CF3"/>
    <w:rsid w:val="00E12F8E"/>
    <w:rsid w:val="00E141DD"/>
    <w:rsid w:val="00E1619C"/>
    <w:rsid w:val="00E1648B"/>
    <w:rsid w:val="00E2185A"/>
    <w:rsid w:val="00E245F8"/>
    <w:rsid w:val="00E3089A"/>
    <w:rsid w:val="00E3407C"/>
    <w:rsid w:val="00E34E75"/>
    <w:rsid w:val="00E35418"/>
    <w:rsid w:val="00E40BE0"/>
    <w:rsid w:val="00E435C5"/>
    <w:rsid w:val="00E448E2"/>
    <w:rsid w:val="00E47BA8"/>
    <w:rsid w:val="00E50F6A"/>
    <w:rsid w:val="00E516AC"/>
    <w:rsid w:val="00E53019"/>
    <w:rsid w:val="00E543D3"/>
    <w:rsid w:val="00E6250D"/>
    <w:rsid w:val="00E649A4"/>
    <w:rsid w:val="00E659C6"/>
    <w:rsid w:val="00E65A0E"/>
    <w:rsid w:val="00E72853"/>
    <w:rsid w:val="00E72B08"/>
    <w:rsid w:val="00E7385A"/>
    <w:rsid w:val="00E76A54"/>
    <w:rsid w:val="00E80127"/>
    <w:rsid w:val="00E84707"/>
    <w:rsid w:val="00E857C7"/>
    <w:rsid w:val="00E92275"/>
    <w:rsid w:val="00E92582"/>
    <w:rsid w:val="00E97C65"/>
    <w:rsid w:val="00EA0177"/>
    <w:rsid w:val="00EA1B2A"/>
    <w:rsid w:val="00EA338C"/>
    <w:rsid w:val="00EA35DF"/>
    <w:rsid w:val="00EA384B"/>
    <w:rsid w:val="00EA4EA0"/>
    <w:rsid w:val="00EA52A7"/>
    <w:rsid w:val="00EA7527"/>
    <w:rsid w:val="00EB0B13"/>
    <w:rsid w:val="00EB4598"/>
    <w:rsid w:val="00EB481B"/>
    <w:rsid w:val="00EB77D3"/>
    <w:rsid w:val="00EC0406"/>
    <w:rsid w:val="00EC2F5A"/>
    <w:rsid w:val="00EC397B"/>
    <w:rsid w:val="00EC4D41"/>
    <w:rsid w:val="00EC6681"/>
    <w:rsid w:val="00EC714E"/>
    <w:rsid w:val="00ED4043"/>
    <w:rsid w:val="00EE6819"/>
    <w:rsid w:val="00EE7E81"/>
    <w:rsid w:val="00EF63DF"/>
    <w:rsid w:val="00F0342F"/>
    <w:rsid w:val="00F05883"/>
    <w:rsid w:val="00F10CD7"/>
    <w:rsid w:val="00F12415"/>
    <w:rsid w:val="00F1561F"/>
    <w:rsid w:val="00F1631D"/>
    <w:rsid w:val="00F20101"/>
    <w:rsid w:val="00F21163"/>
    <w:rsid w:val="00F247A2"/>
    <w:rsid w:val="00F26FF7"/>
    <w:rsid w:val="00F33042"/>
    <w:rsid w:val="00F351B4"/>
    <w:rsid w:val="00F35A4B"/>
    <w:rsid w:val="00F42409"/>
    <w:rsid w:val="00F44402"/>
    <w:rsid w:val="00F44A9B"/>
    <w:rsid w:val="00F460D6"/>
    <w:rsid w:val="00F517C6"/>
    <w:rsid w:val="00F5273A"/>
    <w:rsid w:val="00F539CD"/>
    <w:rsid w:val="00F54D2C"/>
    <w:rsid w:val="00F55613"/>
    <w:rsid w:val="00F57DEF"/>
    <w:rsid w:val="00F63198"/>
    <w:rsid w:val="00F658C8"/>
    <w:rsid w:val="00F706DA"/>
    <w:rsid w:val="00F71B97"/>
    <w:rsid w:val="00F72272"/>
    <w:rsid w:val="00F7570A"/>
    <w:rsid w:val="00F77EAC"/>
    <w:rsid w:val="00F80271"/>
    <w:rsid w:val="00F80E40"/>
    <w:rsid w:val="00F819D3"/>
    <w:rsid w:val="00F82D35"/>
    <w:rsid w:val="00F83814"/>
    <w:rsid w:val="00F875CB"/>
    <w:rsid w:val="00F91F45"/>
    <w:rsid w:val="00F93A8E"/>
    <w:rsid w:val="00FA2273"/>
    <w:rsid w:val="00FA30FF"/>
    <w:rsid w:val="00FA4278"/>
    <w:rsid w:val="00FA4E1F"/>
    <w:rsid w:val="00FB2011"/>
    <w:rsid w:val="00FB2BB0"/>
    <w:rsid w:val="00FB2DDD"/>
    <w:rsid w:val="00FB4F34"/>
    <w:rsid w:val="00FB560E"/>
    <w:rsid w:val="00FB6068"/>
    <w:rsid w:val="00FB692E"/>
    <w:rsid w:val="00FC79BD"/>
    <w:rsid w:val="00FD1600"/>
    <w:rsid w:val="00FD42D1"/>
    <w:rsid w:val="00FD43F3"/>
    <w:rsid w:val="00FE0257"/>
    <w:rsid w:val="00FE0C57"/>
    <w:rsid w:val="00FE657B"/>
    <w:rsid w:val="00FE7258"/>
    <w:rsid w:val="00FE72DF"/>
    <w:rsid w:val="00FF53A4"/>
    <w:rsid w:val="00FF6A01"/>
    <w:rsid w:val="00FF6AB9"/>
    <w:rsid w:val="00FF6EF6"/>
    <w:rsid w:val="00FF725C"/>
    <w:rsid w:val="00FF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A522D95-502F-42A9-A320-4C68BFC74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EE681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семинар 1"/>
    <w:basedOn w:val="a5"/>
    <w:next w:val="a5"/>
    <w:link w:val="10"/>
    <w:qFormat/>
    <w:rsid w:val="00DE18F4"/>
    <w:pPr>
      <w:keepNext/>
      <w:widowControl w:val="0"/>
      <w:tabs>
        <w:tab w:val="left" w:pos="360"/>
      </w:tabs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0">
    <w:name w:val="heading 2"/>
    <w:aliases w:val="Sub heading"/>
    <w:basedOn w:val="a5"/>
    <w:next w:val="a5"/>
    <w:link w:val="21"/>
    <w:unhideWhenUsed/>
    <w:qFormat/>
    <w:rsid w:val="001C5C5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aliases w:val="Heading 3 Char"/>
    <w:basedOn w:val="a5"/>
    <w:next w:val="a5"/>
    <w:link w:val="30"/>
    <w:uiPriority w:val="9"/>
    <w:unhideWhenUsed/>
    <w:qFormat/>
    <w:rsid w:val="001C5C5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5"/>
    <w:next w:val="a5"/>
    <w:link w:val="40"/>
    <w:uiPriority w:val="9"/>
    <w:qFormat/>
    <w:rsid w:val="00C8772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paragraph" w:styleId="5">
    <w:name w:val="heading 5"/>
    <w:basedOn w:val="a5"/>
    <w:next w:val="a5"/>
    <w:link w:val="50"/>
    <w:qFormat/>
    <w:rsid w:val="00C87723"/>
    <w:pPr>
      <w:keepNext/>
      <w:widowControl w:val="0"/>
      <w:spacing w:after="0" w:line="240" w:lineRule="auto"/>
      <w:outlineLvl w:val="4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6">
    <w:name w:val="heading 6"/>
    <w:basedOn w:val="a5"/>
    <w:next w:val="a5"/>
    <w:link w:val="60"/>
    <w:qFormat/>
    <w:rsid w:val="00C87723"/>
    <w:pPr>
      <w:keepNext/>
      <w:widowControl w:val="0"/>
      <w:spacing w:after="0" w:line="240" w:lineRule="auto"/>
      <w:ind w:left="720" w:firstLine="720"/>
      <w:jc w:val="both"/>
      <w:outlineLvl w:val="5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paragraph" w:styleId="7">
    <w:name w:val="heading 7"/>
    <w:basedOn w:val="a5"/>
    <w:next w:val="a5"/>
    <w:link w:val="70"/>
    <w:unhideWhenUsed/>
    <w:qFormat/>
    <w:rsid w:val="00C87723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8">
    <w:name w:val="heading 8"/>
    <w:basedOn w:val="a5"/>
    <w:next w:val="a5"/>
    <w:link w:val="80"/>
    <w:unhideWhenUsed/>
    <w:qFormat/>
    <w:rsid w:val="0012376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5"/>
    <w:next w:val="a5"/>
    <w:link w:val="90"/>
    <w:qFormat/>
    <w:rsid w:val="00C87723"/>
    <w:pPr>
      <w:keepNext/>
      <w:widowControl w:val="0"/>
      <w:spacing w:after="0" w:line="240" w:lineRule="auto"/>
      <w:ind w:firstLine="567"/>
      <w:jc w:val="center"/>
      <w:outlineLvl w:val="8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CoverTextA">
    <w:name w:val="Cover TextA"/>
    <w:uiPriority w:val="99"/>
    <w:rsid w:val="00D61193"/>
    <w:rPr>
      <w:rFonts w:ascii="Calibri" w:hAnsi="Calibri"/>
      <w:sz w:val="24"/>
      <w:lang w:val="ru-RU"/>
    </w:rPr>
  </w:style>
  <w:style w:type="paragraph" w:styleId="a9">
    <w:name w:val="List Paragraph"/>
    <w:aliases w:val="Абзац списка 1"/>
    <w:basedOn w:val="a5"/>
    <w:uiPriority w:val="34"/>
    <w:qFormat/>
    <w:rsid w:val="00D61193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</w:pPr>
    <w:rPr>
      <w:rFonts w:cs="Calibri"/>
      <w:color w:val="000000"/>
      <w:u w:color="000000"/>
      <w:bdr w:val="nil"/>
      <w:lang w:eastAsia="ru-RU"/>
    </w:rPr>
  </w:style>
  <w:style w:type="paragraph" w:styleId="a">
    <w:name w:val="List Bullet"/>
    <w:basedOn w:val="a5"/>
    <w:rsid w:val="00FC79BD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0"/>
      <w:lang w:eastAsia="ru-RU"/>
    </w:rPr>
  </w:style>
  <w:style w:type="table" w:styleId="aa">
    <w:name w:val="Table Grid"/>
    <w:basedOn w:val="a7"/>
    <w:uiPriority w:val="59"/>
    <w:rsid w:val="00C33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Название"/>
    <w:basedOn w:val="a5"/>
    <w:link w:val="ac"/>
    <w:qFormat/>
    <w:rsid w:val="007E5366"/>
    <w:pPr>
      <w:spacing w:after="0" w:line="240" w:lineRule="auto"/>
      <w:ind w:firstLine="720"/>
      <w:jc w:val="center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c">
    <w:name w:val="Название Знак"/>
    <w:link w:val="ab"/>
    <w:rsid w:val="007E5366"/>
    <w:rPr>
      <w:rFonts w:ascii="Arial" w:eastAsia="Times New Roman" w:hAnsi="Arial"/>
      <w:sz w:val="24"/>
    </w:rPr>
  </w:style>
  <w:style w:type="paragraph" w:styleId="ad">
    <w:name w:val="Balloon Text"/>
    <w:basedOn w:val="a5"/>
    <w:link w:val="ae"/>
    <w:uiPriority w:val="99"/>
    <w:semiHidden/>
    <w:unhideWhenUsed/>
    <w:rsid w:val="00A21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A21B18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aliases w:val="семинар 1 Знак"/>
    <w:link w:val="1"/>
    <w:rsid w:val="00DE18F4"/>
    <w:rPr>
      <w:rFonts w:ascii="Times New Roman" w:eastAsia="Times New Roman" w:hAnsi="Times New Roman"/>
      <w:b/>
      <w:sz w:val="24"/>
    </w:rPr>
  </w:style>
  <w:style w:type="numbering" w:customStyle="1" w:styleId="2">
    <w:name w:val="Стиль2"/>
    <w:rsid w:val="00DE18F4"/>
    <w:pPr>
      <w:numPr>
        <w:numId w:val="5"/>
      </w:numPr>
    </w:pPr>
  </w:style>
  <w:style w:type="paragraph" w:customStyle="1" w:styleId="ConsPlusNormal">
    <w:name w:val="ConsPlusNormal"/>
    <w:rsid w:val="00A560A2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f">
    <w:name w:val="annotation reference"/>
    <w:uiPriority w:val="99"/>
    <w:semiHidden/>
    <w:unhideWhenUsed/>
    <w:rsid w:val="00FA4E1F"/>
    <w:rPr>
      <w:sz w:val="16"/>
      <w:szCs w:val="16"/>
    </w:rPr>
  </w:style>
  <w:style w:type="paragraph" w:styleId="af0">
    <w:name w:val="annotation text"/>
    <w:basedOn w:val="a5"/>
    <w:link w:val="af1"/>
    <w:semiHidden/>
    <w:unhideWhenUsed/>
    <w:rsid w:val="00FA4E1F"/>
    <w:rPr>
      <w:sz w:val="20"/>
      <w:szCs w:val="20"/>
    </w:rPr>
  </w:style>
  <w:style w:type="character" w:customStyle="1" w:styleId="af1">
    <w:name w:val="Текст примечания Знак"/>
    <w:link w:val="af0"/>
    <w:semiHidden/>
    <w:rsid w:val="00FA4E1F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A4E1F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FA4E1F"/>
    <w:rPr>
      <w:b/>
      <w:bCs/>
      <w:lang w:eastAsia="en-US"/>
    </w:rPr>
  </w:style>
  <w:style w:type="character" w:styleId="af4">
    <w:name w:val="footnote reference"/>
    <w:semiHidden/>
    <w:rsid w:val="00621B3D"/>
    <w:rPr>
      <w:vertAlign w:val="superscript"/>
    </w:rPr>
  </w:style>
  <w:style w:type="paragraph" w:styleId="af5">
    <w:name w:val="footnote text"/>
    <w:basedOn w:val="a5"/>
    <w:link w:val="af6"/>
    <w:semiHidden/>
    <w:rsid w:val="00621B3D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6">
    <w:name w:val="Текст сноски Знак"/>
    <w:link w:val="af5"/>
    <w:semiHidden/>
    <w:rsid w:val="00621B3D"/>
    <w:rPr>
      <w:rFonts w:ascii="Times New Roman" w:eastAsia="Times New Roman" w:hAnsi="Times New Roman"/>
      <w:sz w:val="24"/>
    </w:rPr>
  </w:style>
  <w:style w:type="character" w:customStyle="1" w:styleId="80">
    <w:name w:val="Заголовок 8 Знак"/>
    <w:link w:val="8"/>
    <w:uiPriority w:val="9"/>
    <w:semiHidden/>
    <w:rsid w:val="00123762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21">
    <w:name w:val="Заголовок 2 Знак"/>
    <w:aliases w:val="Sub heading Знак"/>
    <w:link w:val="20"/>
    <w:uiPriority w:val="9"/>
    <w:semiHidden/>
    <w:rsid w:val="001C5C5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aliases w:val="Heading 3 Char Знак"/>
    <w:link w:val="3"/>
    <w:uiPriority w:val="9"/>
    <w:rsid w:val="001C5C5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numbering" w:customStyle="1" w:styleId="210">
    <w:name w:val="Стиль21"/>
    <w:rsid w:val="001C5C51"/>
  </w:style>
  <w:style w:type="character" w:customStyle="1" w:styleId="70">
    <w:name w:val="Заголовок 7 Знак"/>
    <w:link w:val="7"/>
    <w:uiPriority w:val="9"/>
    <w:semiHidden/>
    <w:rsid w:val="00C87723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"/>
    <w:rsid w:val="00C87723"/>
    <w:rPr>
      <w:rFonts w:ascii="Times New Roman" w:eastAsia="Times New Roman" w:hAnsi="Times New Roman"/>
      <w:b/>
      <w:i/>
      <w:sz w:val="24"/>
    </w:rPr>
  </w:style>
  <w:style w:type="character" w:customStyle="1" w:styleId="50">
    <w:name w:val="Заголовок 5 Знак"/>
    <w:link w:val="5"/>
    <w:rsid w:val="00C87723"/>
    <w:rPr>
      <w:rFonts w:ascii="Times New Roman" w:eastAsia="Times New Roman" w:hAnsi="Times New Roman"/>
      <w:b/>
      <w:sz w:val="24"/>
    </w:rPr>
  </w:style>
  <w:style w:type="character" w:customStyle="1" w:styleId="60">
    <w:name w:val="Заголовок 6 Знак"/>
    <w:link w:val="6"/>
    <w:rsid w:val="00C87723"/>
    <w:rPr>
      <w:rFonts w:ascii="Times New Roman" w:eastAsia="Times New Roman" w:hAnsi="Times New Roman"/>
      <w:b/>
      <w:i/>
      <w:sz w:val="24"/>
    </w:rPr>
  </w:style>
  <w:style w:type="character" w:customStyle="1" w:styleId="90">
    <w:name w:val="Заголовок 9 Знак"/>
    <w:link w:val="9"/>
    <w:rsid w:val="00C87723"/>
    <w:rPr>
      <w:rFonts w:ascii="Times New Roman" w:eastAsia="Times New Roman" w:hAnsi="Times New Roman"/>
      <w:b/>
      <w:i/>
      <w:sz w:val="24"/>
    </w:rPr>
  </w:style>
  <w:style w:type="numbering" w:customStyle="1" w:styleId="11">
    <w:name w:val="Нет списка1"/>
    <w:next w:val="a8"/>
    <w:uiPriority w:val="99"/>
    <w:semiHidden/>
    <w:unhideWhenUsed/>
    <w:rsid w:val="00C87723"/>
  </w:style>
  <w:style w:type="character" w:customStyle="1" w:styleId="12">
    <w:name w:val="Îñíîâíîé øðèôò àáçàöà1"/>
    <w:rsid w:val="00C87723"/>
    <w:rPr>
      <w:sz w:val="20"/>
    </w:rPr>
  </w:style>
  <w:style w:type="paragraph" w:customStyle="1" w:styleId="212">
    <w:name w:val="Основной текст 21"/>
    <w:basedOn w:val="a5"/>
    <w:rsid w:val="00C87723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3">
    <w:name w:val="Основной текст с отступом 21"/>
    <w:basedOn w:val="a5"/>
    <w:rsid w:val="00C87723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i/>
      <w:sz w:val="24"/>
      <w:szCs w:val="20"/>
      <w:lang w:eastAsia="ru-RU"/>
    </w:rPr>
  </w:style>
  <w:style w:type="paragraph" w:styleId="23">
    <w:name w:val="Body Text 2"/>
    <w:basedOn w:val="a5"/>
    <w:link w:val="24"/>
    <w:uiPriority w:val="99"/>
    <w:rsid w:val="00C87723"/>
    <w:pPr>
      <w:spacing w:after="0" w:line="240" w:lineRule="auto"/>
      <w:jc w:val="right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4">
    <w:name w:val="Основной текст 2 Знак"/>
    <w:link w:val="23"/>
    <w:uiPriority w:val="99"/>
    <w:rsid w:val="00C87723"/>
    <w:rPr>
      <w:rFonts w:ascii="Times New Roman" w:eastAsia="Times New Roman" w:hAnsi="Times New Roman"/>
      <w:sz w:val="24"/>
    </w:rPr>
  </w:style>
  <w:style w:type="paragraph" w:customStyle="1" w:styleId="13">
    <w:name w:val="Текст1"/>
    <w:basedOn w:val="a5"/>
    <w:rsid w:val="00C87723"/>
    <w:pPr>
      <w:widowControl w:val="0"/>
      <w:tabs>
        <w:tab w:val="left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aaieiaie2Subheading">
    <w:name w:val="Caaieiaie 2.Sub heading"/>
    <w:basedOn w:val="a5"/>
    <w:next w:val="a5"/>
    <w:rsid w:val="00C87723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Normalwith15spacing">
    <w:name w:val="Normal with 1.5 spacing"/>
    <w:basedOn w:val="a5"/>
    <w:rsid w:val="00C87723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/>
      <w:sz w:val="24"/>
      <w:szCs w:val="20"/>
      <w:lang w:eastAsia="ru-RU"/>
    </w:rPr>
  </w:style>
  <w:style w:type="paragraph" w:styleId="32">
    <w:name w:val="Body Text Indent 3"/>
    <w:basedOn w:val="a5"/>
    <w:link w:val="33"/>
    <w:uiPriority w:val="99"/>
    <w:rsid w:val="00C87723"/>
    <w:pPr>
      <w:spacing w:after="0" w:line="240" w:lineRule="auto"/>
      <w:ind w:left="114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33">
    <w:name w:val="Основной текст с отступом 3 Знак"/>
    <w:link w:val="32"/>
    <w:uiPriority w:val="99"/>
    <w:rsid w:val="00C87723"/>
    <w:rPr>
      <w:rFonts w:ascii="Times New Roman" w:eastAsia="Times New Roman" w:hAnsi="Times New Roman"/>
      <w:sz w:val="24"/>
    </w:rPr>
  </w:style>
  <w:style w:type="paragraph" w:styleId="af7">
    <w:name w:val="Body Text"/>
    <w:basedOn w:val="a5"/>
    <w:link w:val="af8"/>
    <w:rsid w:val="00C87723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Основной текст Знак"/>
    <w:link w:val="af7"/>
    <w:rsid w:val="00C87723"/>
    <w:rPr>
      <w:rFonts w:ascii="Times New Roman" w:eastAsia="Times New Roman" w:hAnsi="Times New Roman"/>
    </w:rPr>
  </w:style>
  <w:style w:type="paragraph" w:customStyle="1" w:styleId="BodyTextIndent21">
    <w:name w:val="Body Text Indent 21"/>
    <w:basedOn w:val="a5"/>
    <w:rsid w:val="00C87723"/>
    <w:pPr>
      <w:widowControl w:val="0"/>
      <w:spacing w:after="0" w:line="240" w:lineRule="auto"/>
      <w:ind w:left="283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styleId="af9">
    <w:name w:val="Body Text Indent"/>
    <w:basedOn w:val="a5"/>
    <w:link w:val="afa"/>
    <w:uiPriority w:val="99"/>
    <w:rsid w:val="00C87723"/>
    <w:pPr>
      <w:numPr>
        <w:ilvl w:val="12"/>
      </w:num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a">
    <w:name w:val="Основной текст с отступом Знак"/>
    <w:link w:val="af9"/>
    <w:uiPriority w:val="99"/>
    <w:rsid w:val="00C87723"/>
    <w:rPr>
      <w:rFonts w:ascii="Times New Roman" w:eastAsia="Times New Roman" w:hAnsi="Times New Roman"/>
      <w:sz w:val="24"/>
    </w:rPr>
  </w:style>
  <w:style w:type="paragraph" w:styleId="25">
    <w:name w:val="Body Text Indent 2"/>
    <w:basedOn w:val="a5"/>
    <w:link w:val="26"/>
    <w:rsid w:val="00C87723"/>
    <w:pPr>
      <w:widowControl w:val="0"/>
      <w:spacing w:before="120" w:after="0" w:line="240" w:lineRule="auto"/>
      <w:ind w:left="1276"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6">
    <w:name w:val="Основной текст с отступом 2 Знак"/>
    <w:link w:val="25"/>
    <w:rsid w:val="00C87723"/>
    <w:rPr>
      <w:rFonts w:ascii="Times New Roman" w:eastAsia="Times New Roman" w:hAnsi="Times New Roman"/>
      <w:sz w:val="24"/>
    </w:rPr>
  </w:style>
  <w:style w:type="paragraph" w:customStyle="1" w:styleId="310">
    <w:name w:val="Основной текст с отступом 31"/>
    <w:basedOn w:val="a5"/>
    <w:rsid w:val="00C87723"/>
    <w:pPr>
      <w:widowControl w:val="0"/>
      <w:spacing w:after="0" w:line="240" w:lineRule="auto"/>
      <w:ind w:left="114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b">
    <w:name w:val="header"/>
    <w:basedOn w:val="a5"/>
    <w:link w:val="afc"/>
    <w:uiPriority w:val="99"/>
    <w:rsid w:val="00C87723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c">
    <w:name w:val="Верхний колонтитул Знак"/>
    <w:link w:val="afb"/>
    <w:uiPriority w:val="99"/>
    <w:rsid w:val="00C87723"/>
    <w:rPr>
      <w:rFonts w:ascii="Times New Roman" w:eastAsia="Times New Roman" w:hAnsi="Times New Roman"/>
    </w:rPr>
  </w:style>
  <w:style w:type="character" w:styleId="afd">
    <w:name w:val="page number"/>
    <w:rsid w:val="00C87723"/>
  </w:style>
  <w:style w:type="paragraph" w:styleId="afe">
    <w:name w:val="footer"/>
    <w:basedOn w:val="a5"/>
    <w:link w:val="aff"/>
    <w:rsid w:val="00C87723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">
    <w:name w:val="Нижний колонтитул Знак"/>
    <w:link w:val="afe"/>
    <w:rsid w:val="00C87723"/>
    <w:rPr>
      <w:rFonts w:ascii="Times New Roman" w:eastAsia="Times New Roman" w:hAnsi="Times New Roman"/>
    </w:rPr>
  </w:style>
  <w:style w:type="paragraph" w:styleId="34">
    <w:name w:val="Body Text 3"/>
    <w:basedOn w:val="a5"/>
    <w:link w:val="35"/>
    <w:rsid w:val="00C87723"/>
    <w:pPr>
      <w:tabs>
        <w:tab w:val="left" w:pos="360"/>
      </w:tabs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35">
    <w:name w:val="Основной текст 3 Знак"/>
    <w:link w:val="34"/>
    <w:rsid w:val="00C87723"/>
    <w:rPr>
      <w:rFonts w:ascii="Times New Roman" w:eastAsia="Times New Roman" w:hAnsi="Times New Roman"/>
      <w:b/>
      <w:sz w:val="24"/>
    </w:rPr>
  </w:style>
  <w:style w:type="paragraph" w:customStyle="1" w:styleId="36">
    <w:name w:val="заголовок 3"/>
    <w:basedOn w:val="a5"/>
    <w:next w:val="a5"/>
    <w:rsid w:val="00C87723"/>
    <w:pPr>
      <w:keepNext/>
      <w:widowControl w:val="0"/>
      <w:tabs>
        <w:tab w:val="left" w:pos="720"/>
      </w:tabs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0">
    <w:name w:val="Block Text"/>
    <w:basedOn w:val="a5"/>
    <w:rsid w:val="00C87723"/>
    <w:pPr>
      <w:spacing w:after="0" w:line="240" w:lineRule="auto"/>
      <w:ind w:left="-142" w:right="-375"/>
      <w:jc w:val="center"/>
    </w:pPr>
    <w:rPr>
      <w:rFonts w:ascii="Times New Roman" w:eastAsia="Times New Roman" w:hAnsi="Times New Roman"/>
      <w:sz w:val="16"/>
      <w:szCs w:val="20"/>
      <w:lang w:eastAsia="ru-RU"/>
    </w:rPr>
  </w:style>
  <w:style w:type="paragraph" w:styleId="27">
    <w:name w:val="toc 2"/>
    <w:basedOn w:val="a5"/>
    <w:next w:val="a5"/>
    <w:autoRedefine/>
    <w:uiPriority w:val="39"/>
    <w:rsid w:val="00D347D0"/>
    <w:pPr>
      <w:widowControl w:val="0"/>
      <w:tabs>
        <w:tab w:val="left" w:pos="284"/>
        <w:tab w:val="right" w:leader="dot" w:pos="9498"/>
      </w:tabs>
      <w:spacing w:before="120" w:after="0" w:line="240" w:lineRule="auto"/>
      <w:ind w:right="-1"/>
    </w:pPr>
    <w:rPr>
      <w:rFonts w:ascii="Times New Roman" w:eastAsia="Times New Roman" w:hAnsi="Times New Roman"/>
      <w:b/>
      <w:i/>
      <w:noProof/>
      <w:szCs w:val="20"/>
      <w:lang w:eastAsia="ru-RU"/>
    </w:rPr>
  </w:style>
  <w:style w:type="paragraph" w:styleId="14">
    <w:name w:val="toc 1"/>
    <w:basedOn w:val="a5"/>
    <w:next w:val="a5"/>
    <w:autoRedefine/>
    <w:uiPriority w:val="39"/>
    <w:rsid w:val="00C87723"/>
    <w:pPr>
      <w:tabs>
        <w:tab w:val="left" w:pos="9639"/>
        <w:tab w:val="left" w:pos="9781"/>
        <w:tab w:val="left" w:pos="10065"/>
      </w:tabs>
      <w:spacing w:before="120" w:after="120" w:line="240" w:lineRule="auto"/>
      <w:ind w:right="-284"/>
    </w:pPr>
    <w:rPr>
      <w:rFonts w:ascii="Times New Roman" w:eastAsia="Times New Roman" w:hAnsi="Times New Roman"/>
      <w:b/>
      <w:i/>
      <w:caps/>
      <w:noProof/>
      <w:sz w:val="20"/>
      <w:szCs w:val="20"/>
      <w:lang w:eastAsia="ru-RU"/>
    </w:rPr>
  </w:style>
  <w:style w:type="paragraph" w:styleId="37">
    <w:name w:val="toc 3"/>
    <w:basedOn w:val="a5"/>
    <w:next w:val="a5"/>
    <w:autoRedefine/>
    <w:uiPriority w:val="39"/>
    <w:rsid w:val="00C87723"/>
    <w:pPr>
      <w:tabs>
        <w:tab w:val="right" w:pos="9923"/>
      </w:tabs>
      <w:spacing w:after="0" w:line="240" w:lineRule="auto"/>
      <w:ind w:left="400" w:right="-1"/>
    </w:pPr>
    <w:rPr>
      <w:rFonts w:ascii="Times New Roman" w:eastAsia="Times New Roman" w:hAnsi="Times New Roman"/>
      <w:bCs/>
      <w:i/>
      <w:noProof/>
      <w:sz w:val="20"/>
      <w:szCs w:val="24"/>
      <w:lang w:eastAsia="ru-RU"/>
    </w:rPr>
  </w:style>
  <w:style w:type="paragraph" w:styleId="41">
    <w:name w:val="toc 4"/>
    <w:basedOn w:val="a5"/>
    <w:next w:val="a5"/>
    <w:autoRedefine/>
    <w:uiPriority w:val="39"/>
    <w:rsid w:val="00C87723"/>
    <w:pPr>
      <w:tabs>
        <w:tab w:val="right" w:pos="9923"/>
      </w:tabs>
      <w:spacing w:after="0" w:line="240" w:lineRule="auto"/>
      <w:ind w:left="600"/>
    </w:pPr>
    <w:rPr>
      <w:rFonts w:ascii="Times New Roman" w:eastAsia="Times New Roman" w:hAnsi="Times New Roman"/>
      <w:b/>
      <w:i/>
      <w:noProof/>
      <w:sz w:val="20"/>
      <w:szCs w:val="20"/>
      <w:lang w:eastAsia="ru-RU"/>
    </w:rPr>
  </w:style>
  <w:style w:type="paragraph" w:styleId="51">
    <w:name w:val="toc 5"/>
    <w:basedOn w:val="a5"/>
    <w:next w:val="a5"/>
    <w:autoRedefine/>
    <w:semiHidden/>
    <w:rsid w:val="00C87723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1">
    <w:name w:val="toc 6"/>
    <w:basedOn w:val="a5"/>
    <w:next w:val="a5"/>
    <w:autoRedefine/>
    <w:semiHidden/>
    <w:rsid w:val="00C87723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1">
    <w:name w:val="toc 7"/>
    <w:basedOn w:val="a5"/>
    <w:next w:val="a5"/>
    <w:autoRedefine/>
    <w:semiHidden/>
    <w:rsid w:val="00C87723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1">
    <w:name w:val="toc 8"/>
    <w:basedOn w:val="a5"/>
    <w:next w:val="a5"/>
    <w:autoRedefine/>
    <w:semiHidden/>
    <w:rsid w:val="00C87723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1">
    <w:name w:val="toc 9"/>
    <w:basedOn w:val="a5"/>
    <w:next w:val="a5"/>
    <w:autoRedefine/>
    <w:semiHidden/>
    <w:rsid w:val="00C87723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f1">
    <w:name w:val="endnote text"/>
    <w:basedOn w:val="a5"/>
    <w:link w:val="aff2"/>
    <w:rsid w:val="00C8772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2">
    <w:name w:val="Текст концевой сноски Знак"/>
    <w:link w:val="aff1"/>
    <w:rsid w:val="00C87723"/>
    <w:rPr>
      <w:rFonts w:ascii="Times New Roman" w:eastAsia="Times New Roman" w:hAnsi="Times New Roman"/>
    </w:rPr>
  </w:style>
  <w:style w:type="paragraph" w:styleId="aff3">
    <w:name w:val="Document Map"/>
    <w:basedOn w:val="a5"/>
    <w:link w:val="aff4"/>
    <w:semiHidden/>
    <w:rsid w:val="00C87723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0"/>
      <w:lang w:eastAsia="ru-RU"/>
    </w:rPr>
  </w:style>
  <w:style w:type="character" w:customStyle="1" w:styleId="aff4">
    <w:name w:val="Схема документа Знак"/>
    <w:link w:val="aff3"/>
    <w:semiHidden/>
    <w:rsid w:val="00C87723"/>
    <w:rPr>
      <w:rFonts w:ascii="Tahoma" w:eastAsia="Times New Roman" w:hAnsi="Tahoma"/>
      <w:sz w:val="24"/>
      <w:shd w:val="clear" w:color="auto" w:fill="000080"/>
    </w:rPr>
  </w:style>
  <w:style w:type="paragraph" w:customStyle="1" w:styleId="uchet">
    <w:name w:val="uchet"/>
    <w:basedOn w:val="a5"/>
    <w:rsid w:val="00C87723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napToGrid w:val="0"/>
      <w:szCs w:val="20"/>
      <w:lang w:eastAsia="ru-RU"/>
    </w:rPr>
  </w:style>
  <w:style w:type="paragraph" w:styleId="aff5">
    <w:name w:val="Subtitle"/>
    <w:basedOn w:val="a5"/>
    <w:link w:val="aff6"/>
    <w:qFormat/>
    <w:rsid w:val="00C87723"/>
    <w:pPr>
      <w:spacing w:after="0" w:line="240" w:lineRule="auto"/>
      <w:ind w:firstLine="567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ff6">
    <w:name w:val="Подзаголовок Знак"/>
    <w:link w:val="aff5"/>
    <w:rsid w:val="00C87723"/>
    <w:rPr>
      <w:rFonts w:ascii="Times New Roman" w:eastAsia="Times New Roman" w:hAnsi="Times New Roman"/>
      <w:b/>
      <w:sz w:val="24"/>
    </w:rPr>
  </w:style>
  <w:style w:type="paragraph" w:customStyle="1" w:styleId="BodyTextIndent22">
    <w:name w:val="Body Text Indent 22"/>
    <w:basedOn w:val="a5"/>
    <w:rsid w:val="00C87723"/>
    <w:pPr>
      <w:widowControl w:val="0"/>
      <w:spacing w:before="120" w:after="0" w:line="240" w:lineRule="auto"/>
      <w:ind w:left="1276"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7">
    <w:name w:val="Plain Text"/>
    <w:basedOn w:val="a5"/>
    <w:link w:val="aff8"/>
    <w:rsid w:val="00C8772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8">
    <w:name w:val="Текст Знак"/>
    <w:link w:val="aff7"/>
    <w:rsid w:val="00C87723"/>
    <w:rPr>
      <w:rFonts w:ascii="Courier New" w:eastAsia="Times New Roman" w:hAnsi="Courier New"/>
    </w:rPr>
  </w:style>
  <w:style w:type="paragraph" w:customStyle="1" w:styleId="BodyText21">
    <w:name w:val="Body Text 21"/>
    <w:basedOn w:val="a5"/>
    <w:rsid w:val="00C87723"/>
    <w:pPr>
      <w:widowControl w:val="0"/>
      <w:spacing w:after="12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410">
    <w:name w:val="Заголовок 41"/>
    <w:basedOn w:val="15"/>
    <w:next w:val="15"/>
    <w:rsid w:val="00C87723"/>
    <w:pPr>
      <w:keepNext/>
      <w:widowControl/>
      <w:tabs>
        <w:tab w:val="num" w:pos="927"/>
      </w:tabs>
      <w:spacing w:before="240" w:after="60"/>
      <w:ind w:firstLine="567"/>
    </w:pPr>
    <w:rPr>
      <w:rFonts w:ascii="Arial" w:hAnsi="Arial"/>
      <w:b/>
      <w:sz w:val="22"/>
      <w:lang w:val="ru-RU"/>
    </w:rPr>
  </w:style>
  <w:style w:type="paragraph" w:customStyle="1" w:styleId="15">
    <w:name w:val="Обычный1"/>
    <w:rsid w:val="00C87723"/>
    <w:pPr>
      <w:widowControl w:val="0"/>
    </w:pPr>
    <w:rPr>
      <w:rFonts w:ascii="Times New Roman" w:eastAsia="Times New Roman" w:hAnsi="Times New Roman"/>
      <w:lang w:val="en-US"/>
    </w:rPr>
  </w:style>
  <w:style w:type="paragraph" w:customStyle="1" w:styleId="text">
    <w:name w:val="text"/>
    <w:basedOn w:val="a5"/>
    <w:rsid w:val="00C87723"/>
    <w:pPr>
      <w:tabs>
        <w:tab w:val="left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4">
    <w:name w:val="Заголовок 21"/>
    <w:basedOn w:val="15"/>
    <w:next w:val="15"/>
    <w:rsid w:val="00C87723"/>
    <w:pPr>
      <w:keepNext/>
      <w:widowControl/>
      <w:tabs>
        <w:tab w:val="num" w:pos="927"/>
      </w:tabs>
      <w:spacing w:before="240" w:after="60"/>
      <w:ind w:firstLine="567"/>
    </w:pPr>
    <w:rPr>
      <w:rFonts w:ascii="Arial" w:hAnsi="Arial"/>
      <w:b/>
      <w:i/>
      <w:sz w:val="22"/>
      <w:lang w:val="ru-RU"/>
    </w:rPr>
  </w:style>
  <w:style w:type="paragraph" w:customStyle="1" w:styleId="Style0">
    <w:name w:val="Style0"/>
    <w:rsid w:val="00C87723"/>
    <w:rPr>
      <w:rFonts w:ascii="Arial" w:eastAsia="Times New Roman" w:hAnsi="Arial"/>
      <w:snapToGrid w:val="0"/>
      <w:sz w:val="24"/>
    </w:rPr>
  </w:style>
  <w:style w:type="paragraph" w:customStyle="1" w:styleId="aff9">
    <w:name w:val="Îáû÷íûé"/>
    <w:rsid w:val="00C87723"/>
    <w:rPr>
      <w:rFonts w:ascii="Times New Roman" w:eastAsia="Times New Roman" w:hAnsi="Times New Roman"/>
    </w:rPr>
  </w:style>
  <w:style w:type="paragraph" w:customStyle="1" w:styleId="311">
    <w:name w:val="Заголовок 31"/>
    <w:basedOn w:val="15"/>
    <w:next w:val="15"/>
    <w:rsid w:val="00C87723"/>
    <w:pPr>
      <w:keepNext/>
      <w:widowControl/>
      <w:tabs>
        <w:tab w:val="num" w:pos="927"/>
      </w:tabs>
      <w:spacing w:before="240" w:after="60"/>
      <w:ind w:firstLine="567"/>
    </w:pPr>
    <w:rPr>
      <w:rFonts w:ascii="Arial" w:hAnsi="Arial"/>
      <w:sz w:val="24"/>
      <w:lang w:val="ru-RU"/>
    </w:rPr>
  </w:style>
  <w:style w:type="character" w:styleId="affa">
    <w:name w:val="Hyperlink"/>
    <w:rsid w:val="00C87723"/>
    <w:rPr>
      <w:color w:val="0000FF"/>
      <w:u w:val="single"/>
    </w:rPr>
  </w:style>
  <w:style w:type="character" w:styleId="affb">
    <w:name w:val="FollowedHyperlink"/>
    <w:rsid w:val="00C87723"/>
    <w:rPr>
      <w:color w:val="800080"/>
      <w:u w:val="single"/>
    </w:rPr>
  </w:style>
  <w:style w:type="paragraph" w:customStyle="1" w:styleId="caaieiaie2">
    <w:name w:val="caaieiaie 2"/>
    <w:basedOn w:val="a5"/>
    <w:next w:val="a5"/>
    <w:rsid w:val="00C87723"/>
    <w:pPr>
      <w:keepLines/>
      <w:widowControl w:val="0"/>
      <w:spacing w:before="120" w:after="0" w:line="240" w:lineRule="auto"/>
      <w:jc w:val="both"/>
    </w:pPr>
    <w:rPr>
      <w:rFonts w:ascii="Baltica" w:eastAsia="Times New Roman" w:hAnsi="Baltica"/>
      <w:sz w:val="24"/>
      <w:szCs w:val="20"/>
      <w:lang w:eastAsia="ru-RU"/>
    </w:rPr>
  </w:style>
  <w:style w:type="paragraph" w:customStyle="1" w:styleId="16">
    <w:name w:val="Стиль1"/>
    <w:basedOn w:val="a5"/>
    <w:rsid w:val="00C87723"/>
    <w:pPr>
      <w:widowControl w:val="0"/>
      <w:spacing w:after="0" w:line="240" w:lineRule="auto"/>
      <w:ind w:right="851"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42">
    <w:name w:val="заголовок 4"/>
    <w:basedOn w:val="a5"/>
    <w:next w:val="a5"/>
    <w:rsid w:val="00C87723"/>
    <w:pPr>
      <w:keepNext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17">
    <w:name w:val="заголовок 1"/>
    <w:basedOn w:val="a5"/>
    <w:next w:val="a5"/>
    <w:rsid w:val="00C87723"/>
    <w:pPr>
      <w:keepNext/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en-US" w:eastAsia="ru-RU"/>
    </w:rPr>
  </w:style>
  <w:style w:type="paragraph" w:customStyle="1" w:styleId="110">
    <w:name w:val="Заголовок 11"/>
    <w:basedOn w:val="15"/>
    <w:next w:val="15"/>
    <w:rsid w:val="00C87723"/>
    <w:pPr>
      <w:keepNext/>
      <w:tabs>
        <w:tab w:val="num" w:pos="927"/>
      </w:tabs>
      <w:ind w:firstLine="567"/>
      <w:jc w:val="both"/>
    </w:pPr>
    <w:rPr>
      <w:rFonts w:ascii="Arial" w:hAnsi="Arial"/>
      <w:b/>
      <w:lang w:val="ru-RU"/>
    </w:rPr>
  </w:style>
  <w:style w:type="paragraph" w:customStyle="1" w:styleId="510">
    <w:name w:val="Заголовок 51"/>
    <w:basedOn w:val="15"/>
    <w:next w:val="15"/>
    <w:rsid w:val="00C87723"/>
    <w:pPr>
      <w:keepNext/>
      <w:widowControl/>
      <w:tabs>
        <w:tab w:val="num" w:pos="927"/>
      </w:tabs>
      <w:ind w:firstLine="567"/>
    </w:pPr>
    <w:rPr>
      <w:b/>
      <w:lang w:val="ru-RU"/>
    </w:rPr>
  </w:style>
  <w:style w:type="paragraph" w:customStyle="1" w:styleId="610">
    <w:name w:val="Заголовок 61"/>
    <w:basedOn w:val="15"/>
    <w:next w:val="15"/>
    <w:rsid w:val="00C87723"/>
    <w:pPr>
      <w:keepNext/>
      <w:widowControl/>
      <w:tabs>
        <w:tab w:val="num" w:pos="927"/>
      </w:tabs>
      <w:ind w:firstLine="567"/>
    </w:pPr>
    <w:rPr>
      <w:i/>
      <w:lang w:val="ru-RU"/>
    </w:rPr>
  </w:style>
  <w:style w:type="paragraph" w:customStyle="1" w:styleId="710">
    <w:name w:val="Заголовок 71"/>
    <w:basedOn w:val="15"/>
    <w:next w:val="15"/>
    <w:rsid w:val="00C87723"/>
    <w:pPr>
      <w:widowControl/>
      <w:tabs>
        <w:tab w:val="num" w:pos="927"/>
      </w:tabs>
      <w:spacing w:before="240" w:after="60"/>
      <w:ind w:firstLine="567"/>
    </w:pPr>
    <w:rPr>
      <w:rFonts w:ascii="Arial" w:hAnsi="Arial"/>
      <w:lang w:val="ru-RU"/>
    </w:rPr>
  </w:style>
  <w:style w:type="paragraph" w:customStyle="1" w:styleId="810">
    <w:name w:val="Заголовок 81"/>
    <w:basedOn w:val="15"/>
    <w:next w:val="15"/>
    <w:rsid w:val="00C87723"/>
    <w:pPr>
      <w:widowControl/>
      <w:tabs>
        <w:tab w:val="num" w:pos="927"/>
      </w:tabs>
      <w:spacing w:before="240" w:after="60"/>
      <w:ind w:firstLine="567"/>
    </w:pPr>
    <w:rPr>
      <w:rFonts w:ascii="Arial" w:hAnsi="Arial"/>
      <w:i/>
      <w:lang w:val="ru-RU"/>
    </w:rPr>
  </w:style>
  <w:style w:type="paragraph" w:customStyle="1" w:styleId="910">
    <w:name w:val="Заголовок 91"/>
    <w:basedOn w:val="15"/>
    <w:next w:val="15"/>
    <w:rsid w:val="00C87723"/>
    <w:pPr>
      <w:widowControl/>
      <w:tabs>
        <w:tab w:val="num" w:pos="927"/>
      </w:tabs>
      <w:spacing w:before="240" w:after="60"/>
      <w:ind w:firstLine="567"/>
    </w:pPr>
    <w:rPr>
      <w:rFonts w:ascii="Arial" w:hAnsi="Arial"/>
      <w:b/>
      <w:i/>
      <w:sz w:val="18"/>
      <w:lang w:val="ru-RU"/>
    </w:rPr>
  </w:style>
  <w:style w:type="paragraph" w:customStyle="1" w:styleId="111">
    <w:name w:val="заголовок 11"/>
    <w:basedOn w:val="a5"/>
    <w:next w:val="a5"/>
    <w:rsid w:val="00C87723"/>
    <w:pPr>
      <w:keepNext/>
      <w:keepLines/>
      <w:widowControl w:val="0"/>
      <w:suppressAutoHyphens/>
      <w:spacing w:before="240" w:after="120" w:line="240" w:lineRule="auto"/>
      <w:jc w:val="center"/>
    </w:pPr>
    <w:rPr>
      <w:rFonts w:ascii="Times New Roman" w:eastAsia="Times New Roman" w:hAnsi="Times New Roman"/>
      <w:b/>
      <w:kern w:val="28"/>
      <w:sz w:val="32"/>
      <w:szCs w:val="20"/>
      <w:lang w:eastAsia="ru-RU"/>
    </w:rPr>
  </w:style>
  <w:style w:type="paragraph" w:customStyle="1" w:styleId="ConsNormal">
    <w:name w:val="ConsNormal"/>
    <w:rsid w:val="00C87723"/>
    <w:pPr>
      <w:widowControl w:val="0"/>
      <w:ind w:firstLine="720"/>
    </w:pPr>
    <w:rPr>
      <w:rFonts w:ascii="Arial" w:eastAsia="Times New Roman" w:hAnsi="Arial"/>
      <w:snapToGrid w:val="0"/>
    </w:rPr>
  </w:style>
  <w:style w:type="paragraph" w:customStyle="1" w:styleId="IaI">
    <w:name w:val="IaI"/>
    <w:basedOn w:val="a5"/>
    <w:rsid w:val="00C8772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12">
    <w:name w:val="Основной текст 31"/>
    <w:basedOn w:val="a5"/>
    <w:rsid w:val="00C87723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fc">
    <w:name w:val="caption"/>
    <w:basedOn w:val="a5"/>
    <w:next w:val="a5"/>
    <w:qFormat/>
    <w:rsid w:val="00C87723"/>
    <w:pPr>
      <w:keepNext/>
      <w:spacing w:after="0" w:line="240" w:lineRule="auto"/>
      <w:jc w:val="center"/>
    </w:pPr>
    <w:rPr>
      <w:rFonts w:ascii="Times New Roman" w:eastAsia="Times New Roman" w:hAnsi="Times New Roman"/>
      <w:b/>
      <w:szCs w:val="20"/>
      <w:lang w:eastAsia="ru-RU"/>
    </w:rPr>
  </w:style>
  <w:style w:type="character" w:customStyle="1" w:styleId="82">
    <w:name w:val="Основной текст (8)"/>
    <w:rsid w:val="00C87723"/>
    <w:rPr>
      <w:sz w:val="24"/>
      <w:szCs w:val="24"/>
      <w:shd w:val="clear" w:color="auto" w:fill="FFFFFF"/>
      <w:lang w:bidi="ar-SA"/>
    </w:rPr>
  </w:style>
  <w:style w:type="paragraph" w:customStyle="1" w:styleId="811">
    <w:name w:val="Основной текст (8)1"/>
    <w:basedOn w:val="a5"/>
    <w:rsid w:val="00C87723"/>
    <w:pPr>
      <w:shd w:val="clear" w:color="auto" w:fill="FFFFFF"/>
      <w:spacing w:before="180" w:after="0" w:line="250" w:lineRule="exact"/>
    </w:pPr>
    <w:rPr>
      <w:rFonts w:ascii="Times New Roman" w:eastAsia="Times New Roman" w:hAnsi="Times New Roman"/>
      <w:sz w:val="24"/>
      <w:szCs w:val="24"/>
      <w:shd w:val="clear" w:color="auto" w:fill="FFFFFF"/>
      <w:lang w:eastAsia="ru-RU"/>
    </w:rPr>
  </w:style>
  <w:style w:type="character" w:customStyle="1" w:styleId="18">
    <w:name w:val="Знак Знак1"/>
    <w:semiHidden/>
    <w:rsid w:val="00C87723"/>
    <w:rPr>
      <w:lang w:val="ru-RU" w:eastAsia="ru-RU" w:bidi="ar-SA"/>
    </w:rPr>
  </w:style>
  <w:style w:type="character" w:customStyle="1" w:styleId="hps">
    <w:name w:val="hps"/>
    <w:rsid w:val="00C87723"/>
  </w:style>
  <w:style w:type="table" w:customStyle="1" w:styleId="19">
    <w:name w:val="Сетка таблицы1"/>
    <w:basedOn w:val="a7"/>
    <w:next w:val="aa"/>
    <w:rsid w:val="00C8772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d">
    <w:name w:val="Emphasis"/>
    <w:qFormat/>
    <w:rsid w:val="00C87723"/>
    <w:rPr>
      <w:i/>
      <w:iCs/>
    </w:rPr>
  </w:style>
  <w:style w:type="numbering" w:customStyle="1" w:styleId="22">
    <w:name w:val="Стиль22"/>
    <w:rsid w:val="00C87723"/>
    <w:pPr>
      <w:numPr>
        <w:numId w:val="6"/>
      </w:numPr>
    </w:pPr>
  </w:style>
  <w:style w:type="paragraph" w:styleId="affe">
    <w:name w:val="Revision"/>
    <w:hidden/>
    <w:semiHidden/>
    <w:rsid w:val="00C87723"/>
    <w:rPr>
      <w:rFonts w:ascii="Times New Roman" w:eastAsia="Times New Roman" w:hAnsi="Times New Roman"/>
      <w:sz w:val="24"/>
    </w:rPr>
  </w:style>
  <w:style w:type="paragraph" w:customStyle="1" w:styleId="1a">
    <w:name w:val="Стиль Заголовок 1"/>
    <w:aliases w:val="семинар 1 + Перед:  6 пт"/>
    <w:basedOn w:val="1"/>
    <w:rsid w:val="00C87723"/>
    <w:pPr>
      <w:spacing w:before="120"/>
      <w:jc w:val="left"/>
    </w:pPr>
    <w:rPr>
      <w:bCs/>
    </w:rPr>
  </w:style>
  <w:style w:type="paragraph" w:customStyle="1" w:styleId="Title3">
    <w:name w:val="Title 3"/>
    <w:basedOn w:val="a5"/>
    <w:qFormat/>
    <w:rsid w:val="00C87723"/>
    <w:pPr>
      <w:keepNext/>
      <w:widowControl w:val="0"/>
      <w:numPr>
        <w:numId w:val="7"/>
      </w:numPr>
      <w:tabs>
        <w:tab w:val="left" w:pos="851"/>
      </w:tabs>
      <w:adjustRightInd w:val="0"/>
      <w:spacing w:before="360" w:after="0" w:line="240" w:lineRule="auto"/>
      <w:jc w:val="both"/>
      <w:textAlignment w:val="baseline"/>
    </w:pPr>
    <w:rPr>
      <w:rFonts w:ascii="Times New Roman" w:eastAsia="Times New Roman" w:hAnsi="Times New Roman"/>
      <w:b/>
      <w:sz w:val="24"/>
      <w:szCs w:val="24"/>
    </w:rPr>
  </w:style>
  <w:style w:type="paragraph" w:customStyle="1" w:styleId="Point">
    <w:name w:val="Point"/>
    <w:basedOn w:val="Title3"/>
    <w:qFormat/>
    <w:rsid w:val="00C87723"/>
    <w:pPr>
      <w:keepNext w:val="0"/>
      <w:numPr>
        <w:ilvl w:val="1"/>
      </w:numPr>
      <w:spacing w:before="240"/>
    </w:pPr>
    <w:rPr>
      <w:b w:val="0"/>
      <w:bCs/>
    </w:rPr>
  </w:style>
  <w:style w:type="paragraph" w:customStyle="1" w:styleId="Point2">
    <w:name w:val="Point 2"/>
    <w:basedOn w:val="Point"/>
    <w:qFormat/>
    <w:rsid w:val="00C87723"/>
    <w:pPr>
      <w:numPr>
        <w:ilvl w:val="2"/>
      </w:numPr>
      <w:spacing w:before="120"/>
      <w:ind w:left="851" w:hanging="851"/>
    </w:pPr>
    <w:rPr>
      <w:rFonts w:cs="Arial"/>
    </w:rPr>
  </w:style>
  <w:style w:type="paragraph" w:customStyle="1" w:styleId="Point3">
    <w:name w:val="Point 3"/>
    <w:basedOn w:val="a5"/>
    <w:qFormat/>
    <w:rsid w:val="00C87723"/>
    <w:pPr>
      <w:widowControl w:val="0"/>
      <w:numPr>
        <w:ilvl w:val="3"/>
        <w:numId w:val="7"/>
      </w:numPr>
      <w:tabs>
        <w:tab w:val="left" w:pos="993"/>
        <w:tab w:val="left" w:pos="1418"/>
      </w:tabs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Arial"/>
      <w:sz w:val="24"/>
      <w:szCs w:val="20"/>
    </w:rPr>
  </w:style>
  <w:style w:type="paragraph" w:customStyle="1" w:styleId="Pointmark">
    <w:name w:val="Point (mark)"/>
    <w:qFormat/>
    <w:rsid w:val="00C87723"/>
    <w:pPr>
      <w:widowControl w:val="0"/>
      <w:numPr>
        <w:numId w:val="8"/>
      </w:numPr>
      <w:adjustRightInd w:val="0"/>
      <w:spacing w:before="60"/>
      <w:jc w:val="both"/>
      <w:textAlignment w:val="baseline"/>
    </w:pPr>
    <w:rPr>
      <w:rFonts w:ascii="Times New Roman" w:eastAsia="Times New Roman" w:hAnsi="Times New Roman" w:cs="Arial"/>
      <w:sz w:val="24"/>
      <w:lang w:eastAsia="en-US"/>
    </w:rPr>
  </w:style>
  <w:style w:type="table" w:customStyle="1" w:styleId="112">
    <w:name w:val="Сетка таблицы11"/>
    <w:basedOn w:val="a7"/>
    <w:next w:val="aa"/>
    <w:uiPriority w:val="59"/>
    <w:rsid w:val="00C8772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Стиль3"/>
    <w:uiPriority w:val="99"/>
    <w:rsid w:val="00C87723"/>
  </w:style>
  <w:style w:type="numbering" w:customStyle="1" w:styleId="31">
    <w:name w:val="Стиль31"/>
    <w:uiPriority w:val="99"/>
    <w:rsid w:val="00C87723"/>
    <w:pPr>
      <w:numPr>
        <w:numId w:val="1"/>
      </w:numPr>
    </w:pPr>
  </w:style>
  <w:style w:type="paragraph" w:styleId="afff">
    <w:name w:val="Normal (Web)"/>
    <w:basedOn w:val="a5"/>
    <w:rsid w:val="00C8772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333333"/>
      <w:sz w:val="24"/>
      <w:szCs w:val="24"/>
      <w:lang w:eastAsia="ru-RU"/>
    </w:rPr>
  </w:style>
  <w:style w:type="table" w:customStyle="1" w:styleId="28">
    <w:name w:val="Сетка таблицы2"/>
    <w:basedOn w:val="a7"/>
    <w:next w:val="aa"/>
    <w:uiPriority w:val="59"/>
    <w:rsid w:val="00C8772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Номер страницы1"/>
    <w:basedOn w:val="a5"/>
    <w:next w:val="a5"/>
    <w:rsid w:val="00C87723"/>
    <w:pPr>
      <w:spacing w:after="0" w:line="240" w:lineRule="auto"/>
      <w:ind w:firstLine="709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irstIndent12">
    <w:name w:val="FirstIndent12"/>
    <w:basedOn w:val="a5"/>
    <w:rsid w:val="00C87723"/>
    <w:pPr>
      <w:spacing w:after="0" w:line="240" w:lineRule="auto"/>
      <w:ind w:firstLine="720"/>
      <w:jc w:val="both"/>
    </w:pPr>
    <w:rPr>
      <w:rFonts w:ascii="Peterburg" w:eastAsia="Times New Roman" w:hAnsi="Peterburg"/>
      <w:sz w:val="24"/>
      <w:szCs w:val="20"/>
      <w:lang w:eastAsia="ru-RU"/>
    </w:rPr>
  </w:style>
  <w:style w:type="paragraph" w:customStyle="1" w:styleId="afff0">
    <w:name w:val="ОбО"/>
    <w:basedOn w:val="a5"/>
    <w:rsid w:val="00C8772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9">
    <w:name w:val="ОбО3"/>
    <w:basedOn w:val="a5"/>
    <w:rsid w:val="00C8772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c">
    <w:name w:val="Цитата1"/>
    <w:basedOn w:val="a5"/>
    <w:rsid w:val="00C87723"/>
    <w:pPr>
      <w:spacing w:after="0" w:line="240" w:lineRule="auto"/>
      <w:ind w:left="720" w:right="1103" w:firstLine="720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customStyle="1" w:styleId="1d">
    <w:name w:val="çàãîëîâîê 1"/>
    <w:basedOn w:val="a5"/>
    <w:next w:val="a5"/>
    <w:rsid w:val="00C87723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5" w:color="auto" w:fill="auto"/>
      <w:spacing w:after="0" w:line="240" w:lineRule="auto"/>
      <w:jc w:val="both"/>
    </w:pPr>
    <w:rPr>
      <w:rFonts w:ascii="Courier New" w:eastAsia="Times New Roman" w:hAnsi="Courier New"/>
      <w:b/>
      <w:sz w:val="20"/>
      <w:szCs w:val="20"/>
      <w:lang w:eastAsia="ru-RU"/>
    </w:rPr>
  </w:style>
  <w:style w:type="paragraph" w:customStyle="1" w:styleId="Iauiue">
    <w:name w:val="Iau?iue"/>
    <w:rsid w:val="00C87723"/>
    <w:rPr>
      <w:rFonts w:ascii="Times New Roman" w:eastAsia="Times New Roman" w:hAnsi="Times New Roman"/>
      <w:lang w:val="en-US"/>
    </w:rPr>
  </w:style>
  <w:style w:type="character" w:customStyle="1" w:styleId="termdef">
    <w:name w:val="termdef"/>
    <w:rsid w:val="00C87723"/>
    <w:rPr>
      <w:color w:val="850021"/>
    </w:rPr>
  </w:style>
  <w:style w:type="numbering" w:customStyle="1" w:styleId="113">
    <w:name w:val="Нет списка11"/>
    <w:next w:val="a8"/>
    <w:uiPriority w:val="99"/>
    <w:semiHidden/>
    <w:unhideWhenUsed/>
    <w:rsid w:val="00C87723"/>
  </w:style>
  <w:style w:type="character" w:customStyle="1" w:styleId="Heading3Char">
    <w:name w:val="Heading 3 Char Знак Знак"/>
    <w:rsid w:val="00C87723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29">
    <w:name w:val="Знак Знак2"/>
    <w:locked/>
    <w:rsid w:val="00C87723"/>
    <w:rPr>
      <w:sz w:val="24"/>
      <w:lang w:val="ru-RU" w:eastAsia="ru-RU" w:bidi="ar-SA"/>
    </w:rPr>
  </w:style>
  <w:style w:type="paragraph" w:styleId="afff1">
    <w:name w:val="List"/>
    <w:basedOn w:val="a5"/>
    <w:rsid w:val="00C87723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2">
    <w:name w:val="Body Text First Indent"/>
    <w:basedOn w:val="af7"/>
    <w:link w:val="afff3"/>
    <w:rsid w:val="00C87723"/>
    <w:pPr>
      <w:widowControl/>
      <w:spacing w:after="120"/>
      <w:ind w:firstLine="210"/>
      <w:jc w:val="left"/>
    </w:pPr>
    <w:rPr>
      <w:sz w:val="24"/>
      <w:szCs w:val="24"/>
    </w:rPr>
  </w:style>
  <w:style w:type="character" w:customStyle="1" w:styleId="afff3">
    <w:name w:val="Красная строка Знак"/>
    <w:link w:val="afff2"/>
    <w:rsid w:val="00C87723"/>
    <w:rPr>
      <w:rFonts w:ascii="Times New Roman" w:eastAsia="Times New Roman" w:hAnsi="Times New Roman"/>
      <w:sz w:val="24"/>
      <w:szCs w:val="24"/>
    </w:rPr>
  </w:style>
  <w:style w:type="paragraph" w:customStyle="1" w:styleId="xl26">
    <w:name w:val="xl26"/>
    <w:basedOn w:val="a5"/>
    <w:rsid w:val="00C87723"/>
    <w:pPr>
      <w:pBdr>
        <w:bottom w:val="single" w:sz="4" w:space="0" w:color="auto"/>
        <w:right w:val="single" w:sz="4" w:space="0" w:color="auto"/>
      </w:pBdr>
      <w:spacing w:before="100" w:after="100" w:line="240" w:lineRule="auto"/>
      <w:ind w:firstLine="709"/>
    </w:pPr>
    <w:rPr>
      <w:rFonts w:ascii="Times New Roman" w:eastAsia="Times New Roman" w:hAnsi="Times New Roman"/>
      <w:sz w:val="16"/>
      <w:szCs w:val="20"/>
      <w:lang w:eastAsia="ru-RU"/>
    </w:rPr>
  </w:style>
  <w:style w:type="paragraph" w:customStyle="1" w:styleId="330">
    <w:name w:val="Стиль Заголовок 3 + курсив без подчеркивания По ширине Перед:  3..."/>
    <w:basedOn w:val="3"/>
    <w:rsid w:val="00C87723"/>
    <w:pPr>
      <w:keepNext w:val="0"/>
      <w:tabs>
        <w:tab w:val="num" w:pos="1474"/>
      </w:tabs>
      <w:spacing w:before="120" w:after="120" w:line="240" w:lineRule="auto"/>
      <w:ind w:firstLine="1191"/>
      <w:jc w:val="both"/>
    </w:pPr>
    <w:rPr>
      <w:rFonts w:ascii="Times New Roman" w:hAnsi="Times New Roman"/>
      <w:i/>
      <w:iCs/>
      <w:sz w:val="24"/>
      <w:szCs w:val="20"/>
    </w:rPr>
  </w:style>
  <w:style w:type="paragraph" w:customStyle="1" w:styleId="consplusnormal0">
    <w:name w:val="consplusnormal"/>
    <w:basedOn w:val="a5"/>
    <w:rsid w:val="00C87723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e">
    <w:name w:val="Абзац списка1"/>
    <w:basedOn w:val="a5"/>
    <w:rsid w:val="00C87723"/>
    <w:pPr>
      <w:ind w:left="720"/>
      <w:contextualSpacing/>
    </w:pPr>
    <w:rPr>
      <w:rFonts w:eastAsia="Times New Roman"/>
    </w:rPr>
  </w:style>
  <w:style w:type="paragraph" w:customStyle="1" w:styleId="msolistparagraph0">
    <w:name w:val="msolistparagraph"/>
    <w:basedOn w:val="a5"/>
    <w:rsid w:val="00C87723"/>
    <w:pPr>
      <w:spacing w:after="0" w:line="240" w:lineRule="auto"/>
      <w:ind w:left="720"/>
    </w:pPr>
    <w:rPr>
      <w:rFonts w:eastAsia="Times New Roman"/>
      <w:lang w:eastAsia="ru-RU"/>
    </w:rPr>
  </w:style>
  <w:style w:type="numbering" w:customStyle="1" w:styleId="2a">
    <w:name w:val="Нет списка2"/>
    <w:next w:val="a8"/>
    <w:uiPriority w:val="99"/>
    <w:semiHidden/>
    <w:unhideWhenUsed/>
    <w:rsid w:val="00C87723"/>
  </w:style>
  <w:style w:type="table" w:customStyle="1" w:styleId="1110">
    <w:name w:val="Сетка таблицы111"/>
    <w:basedOn w:val="a7"/>
    <w:next w:val="aa"/>
    <w:uiPriority w:val="59"/>
    <w:rsid w:val="00C87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Стиль211"/>
    <w:rsid w:val="00C87723"/>
    <w:pPr>
      <w:numPr>
        <w:numId w:val="9"/>
      </w:numPr>
    </w:pPr>
  </w:style>
  <w:style w:type="paragraph" w:customStyle="1" w:styleId="a0">
    <w:name w:val="Раздел"/>
    <w:basedOn w:val="32"/>
    <w:qFormat/>
    <w:rsid w:val="00C87723"/>
    <w:pPr>
      <w:keepNext/>
      <w:pageBreakBefore/>
      <w:numPr>
        <w:numId w:val="11"/>
      </w:numPr>
      <w:tabs>
        <w:tab w:val="clear" w:pos="2127"/>
        <w:tab w:val="num" w:pos="360"/>
        <w:tab w:val="num" w:pos="1701"/>
      </w:tabs>
      <w:overflowPunct w:val="0"/>
      <w:autoSpaceDE w:val="0"/>
      <w:autoSpaceDN w:val="0"/>
      <w:adjustRightInd w:val="0"/>
      <w:spacing w:before="360"/>
      <w:ind w:left="1701" w:hanging="1701"/>
    </w:pPr>
    <w:rPr>
      <w:b/>
    </w:rPr>
  </w:style>
  <w:style w:type="paragraph" w:customStyle="1" w:styleId="a2">
    <w:name w:val="Пункт"/>
    <w:basedOn w:val="a5"/>
    <w:qFormat/>
    <w:rsid w:val="00C87723"/>
    <w:pPr>
      <w:numPr>
        <w:ilvl w:val="2"/>
        <w:numId w:val="11"/>
      </w:numPr>
      <w:tabs>
        <w:tab w:val="num" w:pos="851"/>
      </w:tabs>
      <w:overflowPunct w:val="0"/>
      <w:autoSpaceDE w:val="0"/>
      <w:autoSpaceDN w:val="0"/>
      <w:adjustRightInd w:val="0"/>
      <w:spacing w:before="240" w:after="0" w:line="240" w:lineRule="auto"/>
      <w:ind w:left="851"/>
      <w:jc w:val="both"/>
      <w:outlineLvl w:val="0"/>
    </w:pPr>
    <w:rPr>
      <w:rFonts w:ascii="Times New Roman" w:eastAsia="Times New Roman" w:hAnsi="Times New Roman"/>
      <w:bCs/>
      <w:sz w:val="24"/>
      <w:szCs w:val="20"/>
      <w:lang w:eastAsia="ru-RU"/>
    </w:rPr>
  </w:style>
  <w:style w:type="paragraph" w:customStyle="1" w:styleId="a3">
    <w:name w:val="Подпункт"/>
    <w:basedOn w:val="a5"/>
    <w:qFormat/>
    <w:rsid w:val="00C87723"/>
    <w:pPr>
      <w:numPr>
        <w:ilvl w:val="3"/>
        <w:numId w:val="11"/>
      </w:num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4">
    <w:name w:val="Подподпункт"/>
    <w:basedOn w:val="af7"/>
    <w:qFormat/>
    <w:rsid w:val="00C87723"/>
    <w:pPr>
      <w:widowControl/>
      <w:numPr>
        <w:ilvl w:val="4"/>
        <w:numId w:val="11"/>
      </w:numPr>
      <w:tabs>
        <w:tab w:val="clear" w:pos="4112"/>
        <w:tab w:val="num" w:pos="360"/>
      </w:tabs>
      <w:overflowPunct w:val="0"/>
      <w:autoSpaceDE w:val="0"/>
      <w:autoSpaceDN w:val="0"/>
      <w:adjustRightInd w:val="0"/>
      <w:spacing w:before="120"/>
      <w:ind w:left="0" w:firstLine="567"/>
    </w:pPr>
    <w:rPr>
      <w:sz w:val="24"/>
    </w:rPr>
  </w:style>
  <w:style w:type="paragraph" w:customStyle="1" w:styleId="a1">
    <w:name w:val="Статья_"/>
    <w:basedOn w:val="a2"/>
    <w:qFormat/>
    <w:rsid w:val="00C87723"/>
    <w:pPr>
      <w:keepNext/>
      <w:numPr>
        <w:ilvl w:val="1"/>
      </w:numPr>
      <w:spacing w:before="360"/>
    </w:pPr>
    <w:rPr>
      <w:b/>
    </w:rPr>
  </w:style>
  <w:style w:type="numbering" w:customStyle="1" w:styleId="2111">
    <w:name w:val="Стиль2111"/>
    <w:rsid w:val="00C87723"/>
    <w:pPr>
      <w:numPr>
        <w:numId w:val="10"/>
      </w:numPr>
    </w:pPr>
  </w:style>
  <w:style w:type="numbering" w:customStyle="1" w:styleId="1111">
    <w:name w:val="Нет списка111"/>
    <w:next w:val="a8"/>
    <w:uiPriority w:val="99"/>
    <w:semiHidden/>
    <w:unhideWhenUsed/>
    <w:rsid w:val="00C87723"/>
  </w:style>
  <w:style w:type="table" w:customStyle="1" w:styleId="215">
    <w:name w:val="Сетка таблицы21"/>
    <w:basedOn w:val="a7"/>
    <w:next w:val="aa"/>
    <w:uiPriority w:val="59"/>
    <w:rsid w:val="00C87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Сетка таблицы3"/>
    <w:basedOn w:val="a7"/>
    <w:next w:val="aa"/>
    <w:uiPriority w:val="59"/>
    <w:rsid w:val="00C87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7"/>
    <w:next w:val="aa"/>
    <w:uiPriority w:val="59"/>
    <w:rsid w:val="00C87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7"/>
    <w:next w:val="aa"/>
    <w:uiPriority w:val="59"/>
    <w:rsid w:val="00C8772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0">
    <w:name w:val="Основной текст 22"/>
    <w:basedOn w:val="a5"/>
    <w:rsid w:val="00960E7B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3b">
    <w:name w:val="Абзац списка3"/>
    <w:basedOn w:val="a5"/>
    <w:rsid w:val="00650C38"/>
    <w:pPr>
      <w:widowControl w:val="0"/>
      <w:suppressAutoHyphens/>
      <w:spacing w:after="0" w:line="240" w:lineRule="auto"/>
      <w:ind w:left="720"/>
    </w:pPr>
    <w:rPr>
      <w:kern w:val="1"/>
      <w:sz w:val="24"/>
      <w:szCs w:val="24"/>
      <w:lang w:eastAsia="hi-IN" w:bidi="hi-IN"/>
    </w:rPr>
  </w:style>
  <w:style w:type="paragraph" w:styleId="afff4">
    <w:name w:val="No Spacing"/>
    <w:uiPriority w:val="1"/>
    <w:qFormat/>
    <w:rsid w:val="005F6172"/>
    <w:rPr>
      <w:sz w:val="22"/>
      <w:szCs w:val="22"/>
      <w:lang w:eastAsia="en-US"/>
    </w:rPr>
  </w:style>
  <w:style w:type="paragraph" w:customStyle="1" w:styleId="Default">
    <w:name w:val="Default"/>
    <w:basedOn w:val="a5"/>
    <w:rsid w:val="003D2B07"/>
    <w:pPr>
      <w:autoSpaceDE w:val="0"/>
      <w:autoSpaceDN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-">
    <w:name w:val="НД-Приложение в оглавлении"/>
    <w:basedOn w:val="a5"/>
    <w:autoRedefine/>
    <w:uiPriority w:val="99"/>
    <w:rsid w:val="003500E5"/>
    <w:pPr>
      <w:autoSpaceDE w:val="0"/>
      <w:autoSpaceDN w:val="0"/>
      <w:spacing w:before="120" w:after="0" w:line="240" w:lineRule="auto"/>
      <w:ind w:left="2127" w:hanging="212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-ban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file:///X:\REPORTS\DOC\Logotype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84070-35B8-42D0-BE3E-4A097D02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9257</CharactersWithSpaces>
  <SharedDoc>false</SharedDoc>
  <HLinks>
    <vt:vector size="6" baseType="variant"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https://in-bank.ru/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tsarkov</dc:creator>
  <cp:keywords/>
  <cp:lastModifiedBy>Астахова Надежда Борисовна</cp:lastModifiedBy>
  <cp:revision>2</cp:revision>
  <cp:lastPrinted>2019-10-25T13:55:00Z</cp:lastPrinted>
  <dcterms:created xsi:type="dcterms:W3CDTF">2024-08-02T06:03:00Z</dcterms:created>
  <dcterms:modified xsi:type="dcterms:W3CDTF">2024-08-02T06:03:00Z</dcterms:modified>
</cp:coreProperties>
</file>